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283CF343" w:rsidR="007B7C76" w:rsidRPr="007C6E14" w:rsidRDefault="00D32453" w:rsidP="00054C09">
      <w:pPr>
        <w:jc w:val="both"/>
        <w:rPr>
          <w:rFonts w:asciiTheme="majorHAnsi" w:hAnsiTheme="majorHAnsi" w:cstheme="majorBidi"/>
          <w:b/>
          <w:sz w:val="56"/>
          <w:szCs w:val="56"/>
        </w:rPr>
      </w:pPr>
      <w:r>
        <w:rPr>
          <w:rFonts w:asciiTheme="majorHAnsi" w:hAnsiTheme="majorHAnsi" w:cstheme="majorBidi"/>
          <w:b/>
          <w:sz w:val="56"/>
          <w:szCs w:val="56"/>
        </w:rPr>
        <w:t>Incident Response Workflows</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19486F77" w:rsidR="00497D21" w:rsidRPr="00497D21" w:rsidRDefault="00C15D6F" w:rsidP="00C15D6F">
                            <w:pPr>
                              <w:jc w:val="both"/>
                              <w:rPr>
                                <w:sz w:val="32"/>
                                <w:szCs w:val="32"/>
                              </w:rPr>
                            </w:pPr>
                            <w:r w:rsidRPr="00C15D6F">
                              <w:rPr>
                                <w:sz w:val="32"/>
                                <w:szCs w:val="32"/>
                              </w:rPr>
                              <w:t>This document is intended as a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19486F77" w:rsidR="00497D21" w:rsidRPr="00497D21" w:rsidRDefault="00C15D6F" w:rsidP="00C15D6F">
                      <w:pPr>
                        <w:jc w:val="both"/>
                        <w:rPr>
                          <w:sz w:val="32"/>
                          <w:szCs w:val="32"/>
                        </w:rPr>
                      </w:pPr>
                      <w:r w:rsidRPr="00C15D6F">
                        <w:rPr>
                          <w:sz w:val="32"/>
                          <w:szCs w:val="32"/>
                        </w:rPr>
                        <w:t>This document is intended as a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515FFE" w:rsidRPr="00B86B4E" w14:paraId="377B2D9D" w14:textId="77777777" w:rsidTr="001052D7">
        <w:tc>
          <w:tcPr>
            <w:tcW w:w="8505" w:type="dxa"/>
            <w:shd w:val="clear" w:color="auto" w:fill="FFFFFF" w:themeFill="background1"/>
            <w:vAlign w:val="bottom"/>
          </w:tcPr>
          <w:p w14:paraId="0A45EBFE" w14:textId="77777777" w:rsidR="00515FFE" w:rsidRPr="00B86B4E" w:rsidRDefault="00515FFE" w:rsidP="001052D7">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0B91BEAC" w14:textId="77777777" w:rsidR="00515FFE" w:rsidRPr="00B86B4E" w:rsidRDefault="00515FFE" w:rsidP="00515FFE">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515FFE" w:rsidRPr="00B86B4E" w14:paraId="55DCAD48" w14:textId="77777777" w:rsidTr="001052D7">
        <w:trPr>
          <w:cantSplit/>
          <w:trHeight w:val="224"/>
        </w:trPr>
        <w:tc>
          <w:tcPr>
            <w:tcW w:w="1908" w:type="dxa"/>
            <w:shd w:val="pct10" w:color="auto" w:fill="FFFFFF"/>
            <w:vAlign w:val="center"/>
          </w:tcPr>
          <w:p w14:paraId="714C8FC4"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213456C1"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6FF0EA06"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084EE610" w14:textId="77777777" w:rsidR="00515FFE" w:rsidRPr="00B86B4E" w:rsidRDefault="00515FFE"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515FFE" w:rsidRPr="00B86B4E" w14:paraId="03BE1508" w14:textId="77777777" w:rsidTr="001052D7">
        <w:trPr>
          <w:trHeight w:val="70"/>
        </w:trPr>
        <w:tc>
          <w:tcPr>
            <w:tcW w:w="1908" w:type="dxa"/>
          </w:tcPr>
          <w:p w14:paraId="0DF08936" w14:textId="77777777" w:rsidR="00515FFE" w:rsidRPr="00B86B4E" w:rsidRDefault="00515FFE" w:rsidP="001052D7">
            <w:pPr>
              <w:jc w:val="both"/>
              <w:rPr>
                <w:rFonts w:asciiTheme="majorHAnsi" w:hAnsiTheme="majorHAnsi" w:cstheme="majorHAnsi"/>
                <w:bCs/>
                <w:sz w:val="24"/>
                <w:szCs w:val="24"/>
              </w:rPr>
            </w:pPr>
          </w:p>
        </w:tc>
        <w:tc>
          <w:tcPr>
            <w:tcW w:w="1872" w:type="dxa"/>
          </w:tcPr>
          <w:p w14:paraId="5FCC9F3A" w14:textId="77777777" w:rsidR="00515FFE" w:rsidRPr="00B86B4E" w:rsidRDefault="00515FFE" w:rsidP="001052D7">
            <w:pPr>
              <w:jc w:val="both"/>
              <w:rPr>
                <w:rFonts w:asciiTheme="majorHAnsi" w:hAnsiTheme="majorHAnsi" w:cstheme="majorHAnsi"/>
                <w:bCs/>
                <w:sz w:val="24"/>
                <w:szCs w:val="24"/>
              </w:rPr>
            </w:pPr>
          </w:p>
        </w:tc>
        <w:tc>
          <w:tcPr>
            <w:tcW w:w="3166" w:type="dxa"/>
          </w:tcPr>
          <w:p w14:paraId="48056044" w14:textId="77777777" w:rsidR="00515FFE" w:rsidRPr="00B86B4E" w:rsidRDefault="00515FFE" w:rsidP="001052D7">
            <w:pPr>
              <w:jc w:val="both"/>
              <w:rPr>
                <w:rFonts w:asciiTheme="majorHAnsi" w:hAnsiTheme="majorHAnsi" w:cstheme="majorHAnsi"/>
                <w:bCs/>
                <w:sz w:val="24"/>
                <w:szCs w:val="24"/>
              </w:rPr>
            </w:pPr>
          </w:p>
        </w:tc>
        <w:tc>
          <w:tcPr>
            <w:tcW w:w="1559" w:type="dxa"/>
          </w:tcPr>
          <w:p w14:paraId="114AF5A2" w14:textId="77777777" w:rsidR="00515FFE" w:rsidRPr="00B86B4E" w:rsidRDefault="00515FFE" w:rsidP="001052D7">
            <w:pPr>
              <w:jc w:val="both"/>
              <w:rPr>
                <w:rFonts w:asciiTheme="majorHAnsi" w:hAnsiTheme="majorHAnsi" w:cstheme="majorHAnsi"/>
                <w:bCs/>
                <w:sz w:val="24"/>
                <w:szCs w:val="24"/>
              </w:rPr>
            </w:pPr>
          </w:p>
        </w:tc>
      </w:tr>
      <w:tr w:rsidR="00515FFE" w:rsidRPr="00B86B4E" w14:paraId="00EDD68E" w14:textId="77777777" w:rsidTr="001052D7">
        <w:trPr>
          <w:trHeight w:val="70"/>
        </w:trPr>
        <w:tc>
          <w:tcPr>
            <w:tcW w:w="1908" w:type="dxa"/>
          </w:tcPr>
          <w:p w14:paraId="2E398AD5" w14:textId="77777777" w:rsidR="00515FFE" w:rsidRPr="00B86B4E" w:rsidRDefault="00515FFE" w:rsidP="001052D7">
            <w:pPr>
              <w:jc w:val="both"/>
              <w:rPr>
                <w:rFonts w:asciiTheme="majorHAnsi" w:hAnsiTheme="majorHAnsi" w:cstheme="majorHAnsi"/>
                <w:bCs/>
                <w:sz w:val="24"/>
                <w:szCs w:val="24"/>
              </w:rPr>
            </w:pPr>
          </w:p>
        </w:tc>
        <w:tc>
          <w:tcPr>
            <w:tcW w:w="1872" w:type="dxa"/>
          </w:tcPr>
          <w:p w14:paraId="708FC652" w14:textId="77777777" w:rsidR="00515FFE" w:rsidRPr="00B86B4E" w:rsidRDefault="00515FFE" w:rsidP="001052D7">
            <w:pPr>
              <w:jc w:val="both"/>
              <w:rPr>
                <w:rFonts w:asciiTheme="majorHAnsi" w:hAnsiTheme="majorHAnsi" w:cstheme="majorHAnsi"/>
                <w:bCs/>
                <w:sz w:val="24"/>
                <w:szCs w:val="24"/>
              </w:rPr>
            </w:pPr>
          </w:p>
        </w:tc>
        <w:tc>
          <w:tcPr>
            <w:tcW w:w="3166" w:type="dxa"/>
          </w:tcPr>
          <w:p w14:paraId="56B839CA" w14:textId="77777777" w:rsidR="00515FFE" w:rsidRPr="00B86B4E" w:rsidRDefault="00515FFE" w:rsidP="001052D7">
            <w:pPr>
              <w:jc w:val="both"/>
              <w:rPr>
                <w:rFonts w:asciiTheme="majorHAnsi" w:hAnsiTheme="majorHAnsi" w:cstheme="majorHAnsi"/>
                <w:bCs/>
                <w:sz w:val="24"/>
                <w:szCs w:val="24"/>
              </w:rPr>
            </w:pPr>
          </w:p>
        </w:tc>
        <w:tc>
          <w:tcPr>
            <w:tcW w:w="1559" w:type="dxa"/>
          </w:tcPr>
          <w:p w14:paraId="748DD9EA" w14:textId="77777777" w:rsidR="00515FFE" w:rsidRPr="00B86B4E" w:rsidRDefault="00515FFE" w:rsidP="001052D7">
            <w:pPr>
              <w:jc w:val="both"/>
              <w:rPr>
                <w:rFonts w:asciiTheme="majorHAnsi" w:hAnsiTheme="majorHAnsi" w:cstheme="majorHAnsi"/>
                <w:bCs/>
                <w:sz w:val="24"/>
                <w:szCs w:val="24"/>
              </w:rPr>
            </w:pPr>
          </w:p>
        </w:tc>
      </w:tr>
      <w:tr w:rsidR="00515FFE" w:rsidRPr="00B86B4E" w14:paraId="773DD54C" w14:textId="77777777" w:rsidTr="001052D7">
        <w:trPr>
          <w:trHeight w:val="70"/>
        </w:trPr>
        <w:tc>
          <w:tcPr>
            <w:tcW w:w="1908" w:type="dxa"/>
          </w:tcPr>
          <w:p w14:paraId="3F4CB278" w14:textId="77777777" w:rsidR="00515FFE" w:rsidRPr="00B86B4E" w:rsidRDefault="00515FFE" w:rsidP="001052D7">
            <w:pPr>
              <w:jc w:val="both"/>
              <w:rPr>
                <w:rFonts w:asciiTheme="majorHAnsi" w:hAnsiTheme="majorHAnsi" w:cstheme="majorHAnsi"/>
                <w:bCs/>
                <w:sz w:val="24"/>
                <w:szCs w:val="24"/>
              </w:rPr>
            </w:pPr>
          </w:p>
        </w:tc>
        <w:tc>
          <w:tcPr>
            <w:tcW w:w="1872" w:type="dxa"/>
          </w:tcPr>
          <w:p w14:paraId="7C6777DD" w14:textId="77777777" w:rsidR="00515FFE" w:rsidRPr="00B86B4E" w:rsidRDefault="00515FFE" w:rsidP="001052D7">
            <w:pPr>
              <w:jc w:val="both"/>
              <w:rPr>
                <w:rFonts w:asciiTheme="majorHAnsi" w:hAnsiTheme="majorHAnsi" w:cstheme="majorHAnsi"/>
                <w:bCs/>
                <w:sz w:val="24"/>
                <w:szCs w:val="24"/>
              </w:rPr>
            </w:pPr>
          </w:p>
        </w:tc>
        <w:tc>
          <w:tcPr>
            <w:tcW w:w="3166" w:type="dxa"/>
          </w:tcPr>
          <w:p w14:paraId="286E4F86" w14:textId="77777777" w:rsidR="00515FFE" w:rsidRPr="00B86B4E" w:rsidRDefault="00515FFE" w:rsidP="001052D7">
            <w:pPr>
              <w:jc w:val="both"/>
              <w:rPr>
                <w:rFonts w:asciiTheme="majorHAnsi" w:hAnsiTheme="majorHAnsi" w:cstheme="majorHAnsi"/>
                <w:bCs/>
                <w:sz w:val="24"/>
                <w:szCs w:val="24"/>
              </w:rPr>
            </w:pPr>
          </w:p>
        </w:tc>
        <w:tc>
          <w:tcPr>
            <w:tcW w:w="1559" w:type="dxa"/>
          </w:tcPr>
          <w:p w14:paraId="2AED936F" w14:textId="77777777" w:rsidR="00515FFE" w:rsidRPr="00B86B4E" w:rsidRDefault="00515FFE" w:rsidP="001052D7">
            <w:pPr>
              <w:jc w:val="both"/>
              <w:rPr>
                <w:rFonts w:asciiTheme="majorHAnsi" w:hAnsiTheme="majorHAnsi" w:cstheme="majorHAnsi"/>
                <w:bCs/>
                <w:sz w:val="24"/>
                <w:szCs w:val="24"/>
              </w:rPr>
            </w:pPr>
          </w:p>
        </w:tc>
      </w:tr>
      <w:tr w:rsidR="00515FFE" w:rsidRPr="00B86B4E" w14:paraId="766C1165" w14:textId="77777777" w:rsidTr="001052D7">
        <w:trPr>
          <w:trHeight w:val="70"/>
        </w:trPr>
        <w:tc>
          <w:tcPr>
            <w:tcW w:w="1908" w:type="dxa"/>
          </w:tcPr>
          <w:p w14:paraId="1A2CCBDC" w14:textId="77777777" w:rsidR="00515FFE" w:rsidRPr="00B86B4E" w:rsidRDefault="00515FFE" w:rsidP="001052D7">
            <w:pPr>
              <w:jc w:val="both"/>
              <w:rPr>
                <w:rFonts w:asciiTheme="majorHAnsi" w:hAnsiTheme="majorHAnsi" w:cstheme="majorHAnsi"/>
                <w:bCs/>
                <w:sz w:val="24"/>
                <w:szCs w:val="24"/>
              </w:rPr>
            </w:pPr>
          </w:p>
        </w:tc>
        <w:tc>
          <w:tcPr>
            <w:tcW w:w="1872" w:type="dxa"/>
          </w:tcPr>
          <w:p w14:paraId="43956527" w14:textId="77777777" w:rsidR="00515FFE" w:rsidRPr="00B86B4E" w:rsidRDefault="00515FFE" w:rsidP="001052D7">
            <w:pPr>
              <w:jc w:val="both"/>
              <w:rPr>
                <w:rFonts w:asciiTheme="majorHAnsi" w:hAnsiTheme="majorHAnsi" w:cstheme="majorHAnsi"/>
                <w:bCs/>
                <w:sz w:val="24"/>
                <w:szCs w:val="24"/>
              </w:rPr>
            </w:pPr>
          </w:p>
        </w:tc>
        <w:tc>
          <w:tcPr>
            <w:tcW w:w="3166" w:type="dxa"/>
          </w:tcPr>
          <w:p w14:paraId="555665C7" w14:textId="77777777" w:rsidR="00515FFE" w:rsidRPr="00B86B4E" w:rsidRDefault="00515FFE" w:rsidP="001052D7">
            <w:pPr>
              <w:jc w:val="both"/>
              <w:rPr>
                <w:rFonts w:asciiTheme="majorHAnsi" w:hAnsiTheme="majorHAnsi" w:cstheme="majorHAnsi"/>
                <w:bCs/>
                <w:sz w:val="24"/>
                <w:szCs w:val="24"/>
              </w:rPr>
            </w:pPr>
          </w:p>
        </w:tc>
        <w:tc>
          <w:tcPr>
            <w:tcW w:w="1559" w:type="dxa"/>
          </w:tcPr>
          <w:p w14:paraId="6E8B709C" w14:textId="77777777" w:rsidR="00515FFE" w:rsidRPr="00B86B4E" w:rsidRDefault="00515FFE" w:rsidP="001052D7">
            <w:pPr>
              <w:jc w:val="both"/>
              <w:rPr>
                <w:rFonts w:asciiTheme="majorHAnsi" w:hAnsiTheme="majorHAnsi" w:cstheme="majorHAnsi"/>
                <w:bCs/>
                <w:sz w:val="24"/>
                <w:szCs w:val="24"/>
              </w:rPr>
            </w:pPr>
          </w:p>
        </w:tc>
      </w:tr>
      <w:tr w:rsidR="00515FFE" w:rsidRPr="00B86B4E" w14:paraId="3F65E7BE" w14:textId="77777777" w:rsidTr="001052D7">
        <w:trPr>
          <w:trHeight w:val="70"/>
        </w:trPr>
        <w:tc>
          <w:tcPr>
            <w:tcW w:w="1908" w:type="dxa"/>
          </w:tcPr>
          <w:p w14:paraId="2AE4524B" w14:textId="77777777" w:rsidR="00515FFE" w:rsidRPr="00B86B4E" w:rsidRDefault="00515FFE" w:rsidP="001052D7">
            <w:pPr>
              <w:jc w:val="both"/>
              <w:rPr>
                <w:rFonts w:asciiTheme="majorHAnsi" w:hAnsiTheme="majorHAnsi" w:cstheme="majorHAnsi"/>
                <w:bCs/>
                <w:sz w:val="24"/>
                <w:szCs w:val="24"/>
              </w:rPr>
            </w:pPr>
          </w:p>
        </w:tc>
        <w:tc>
          <w:tcPr>
            <w:tcW w:w="1872" w:type="dxa"/>
          </w:tcPr>
          <w:p w14:paraId="1435D1CE" w14:textId="77777777" w:rsidR="00515FFE" w:rsidRPr="00B86B4E" w:rsidRDefault="00515FFE" w:rsidP="001052D7">
            <w:pPr>
              <w:jc w:val="both"/>
              <w:rPr>
                <w:rFonts w:asciiTheme="majorHAnsi" w:hAnsiTheme="majorHAnsi" w:cstheme="majorHAnsi"/>
                <w:bCs/>
                <w:sz w:val="24"/>
                <w:szCs w:val="24"/>
              </w:rPr>
            </w:pPr>
          </w:p>
        </w:tc>
        <w:tc>
          <w:tcPr>
            <w:tcW w:w="3166" w:type="dxa"/>
          </w:tcPr>
          <w:p w14:paraId="6FBE750B" w14:textId="77777777" w:rsidR="00515FFE" w:rsidRPr="00B86B4E" w:rsidRDefault="00515FFE" w:rsidP="001052D7">
            <w:pPr>
              <w:jc w:val="both"/>
              <w:rPr>
                <w:rFonts w:asciiTheme="majorHAnsi" w:hAnsiTheme="majorHAnsi" w:cstheme="majorHAnsi"/>
                <w:bCs/>
                <w:sz w:val="24"/>
                <w:szCs w:val="24"/>
              </w:rPr>
            </w:pPr>
          </w:p>
        </w:tc>
        <w:tc>
          <w:tcPr>
            <w:tcW w:w="1559" w:type="dxa"/>
          </w:tcPr>
          <w:p w14:paraId="789D2373" w14:textId="77777777" w:rsidR="00515FFE" w:rsidRPr="00B86B4E" w:rsidRDefault="00515FFE" w:rsidP="001052D7">
            <w:pPr>
              <w:jc w:val="both"/>
              <w:rPr>
                <w:rFonts w:asciiTheme="majorHAnsi" w:hAnsiTheme="majorHAnsi" w:cstheme="majorHAnsi"/>
                <w:bCs/>
                <w:sz w:val="24"/>
                <w:szCs w:val="24"/>
              </w:rPr>
            </w:pPr>
          </w:p>
        </w:tc>
      </w:tr>
      <w:tr w:rsidR="00515FFE" w:rsidRPr="00B86B4E" w14:paraId="6980BEA6" w14:textId="77777777" w:rsidTr="001052D7">
        <w:trPr>
          <w:trHeight w:val="70"/>
        </w:trPr>
        <w:tc>
          <w:tcPr>
            <w:tcW w:w="1908" w:type="dxa"/>
          </w:tcPr>
          <w:p w14:paraId="43782C54" w14:textId="77777777" w:rsidR="00515FFE" w:rsidRPr="00B86B4E" w:rsidRDefault="00515FFE" w:rsidP="001052D7">
            <w:pPr>
              <w:jc w:val="both"/>
              <w:rPr>
                <w:rFonts w:asciiTheme="majorHAnsi" w:hAnsiTheme="majorHAnsi" w:cstheme="majorHAnsi"/>
                <w:bCs/>
                <w:sz w:val="24"/>
                <w:szCs w:val="24"/>
              </w:rPr>
            </w:pPr>
          </w:p>
        </w:tc>
        <w:tc>
          <w:tcPr>
            <w:tcW w:w="1872" w:type="dxa"/>
          </w:tcPr>
          <w:p w14:paraId="74497737" w14:textId="77777777" w:rsidR="00515FFE" w:rsidRPr="00B86B4E" w:rsidRDefault="00515FFE" w:rsidP="001052D7">
            <w:pPr>
              <w:jc w:val="both"/>
              <w:rPr>
                <w:rFonts w:asciiTheme="majorHAnsi" w:hAnsiTheme="majorHAnsi" w:cstheme="majorHAnsi"/>
                <w:bCs/>
                <w:sz w:val="24"/>
                <w:szCs w:val="24"/>
              </w:rPr>
            </w:pPr>
          </w:p>
        </w:tc>
        <w:tc>
          <w:tcPr>
            <w:tcW w:w="3166" w:type="dxa"/>
          </w:tcPr>
          <w:p w14:paraId="416F7DFA" w14:textId="77777777" w:rsidR="00515FFE" w:rsidRPr="00B86B4E" w:rsidRDefault="00515FFE" w:rsidP="001052D7">
            <w:pPr>
              <w:jc w:val="both"/>
              <w:rPr>
                <w:rFonts w:asciiTheme="majorHAnsi" w:hAnsiTheme="majorHAnsi" w:cstheme="majorHAnsi"/>
                <w:bCs/>
                <w:sz w:val="24"/>
                <w:szCs w:val="24"/>
              </w:rPr>
            </w:pPr>
          </w:p>
        </w:tc>
        <w:tc>
          <w:tcPr>
            <w:tcW w:w="1559" w:type="dxa"/>
          </w:tcPr>
          <w:p w14:paraId="6D40C98B" w14:textId="77777777" w:rsidR="00515FFE" w:rsidRPr="00B86B4E" w:rsidRDefault="00515FFE" w:rsidP="001052D7">
            <w:pPr>
              <w:jc w:val="both"/>
              <w:rPr>
                <w:rFonts w:asciiTheme="majorHAnsi" w:hAnsiTheme="majorHAnsi" w:cstheme="majorHAnsi"/>
                <w:bCs/>
                <w:sz w:val="24"/>
                <w:szCs w:val="24"/>
              </w:rPr>
            </w:pPr>
          </w:p>
        </w:tc>
      </w:tr>
      <w:tr w:rsidR="00515FFE" w:rsidRPr="00B86B4E" w14:paraId="093C493C" w14:textId="77777777" w:rsidTr="001052D7">
        <w:trPr>
          <w:trHeight w:val="70"/>
        </w:trPr>
        <w:tc>
          <w:tcPr>
            <w:tcW w:w="1908" w:type="dxa"/>
          </w:tcPr>
          <w:p w14:paraId="0B1EC88A" w14:textId="77777777" w:rsidR="00515FFE" w:rsidRPr="00B86B4E" w:rsidRDefault="00515FFE" w:rsidP="001052D7">
            <w:pPr>
              <w:jc w:val="both"/>
              <w:rPr>
                <w:rFonts w:asciiTheme="majorHAnsi" w:hAnsiTheme="majorHAnsi" w:cstheme="majorHAnsi"/>
                <w:bCs/>
                <w:sz w:val="24"/>
                <w:szCs w:val="24"/>
              </w:rPr>
            </w:pPr>
          </w:p>
        </w:tc>
        <w:tc>
          <w:tcPr>
            <w:tcW w:w="1872" w:type="dxa"/>
          </w:tcPr>
          <w:p w14:paraId="37000EA1" w14:textId="77777777" w:rsidR="00515FFE" w:rsidRPr="00B86B4E" w:rsidRDefault="00515FFE" w:rsidP="001052D7">
            <w:pPr>
              <w:jc w:val="both"/>
              <w:rPr>
                <w:rFonts w:asciiTheme="majorHAnsi" w:hAnsiTheme="majorHAnsi" w:cstheme="majorHAnsi"/>
                <w:bCs/>
                <w:sz w:val="24"/>
                <w:szCs w:val="24"/>
              </w:rPr>
            </w:pPr>
          </w:p>
        </w:tc>
        <w:tc>
          <w:tcPr>
            <w:tcW w:w="3166" w:type="dxa"/>
          </w:tcPr>
          <w:p w14:paraId="183E0EAE" w14:textId="77777777" w:rsidR="00515FFE" w:rsidRPr="00B86B4E" w:rsidRDefault="00515FFE" w:rsidP="001052D7">
            <w:pPr>
              <w:jc w:val="both"/>
              <w:rPr>
                <w:rFonts w:asciiTheme="majorHAnsi" w:hAnsiTheme="majorHAnsi" w:cstheme="majorHAnsi"/>
                <w:bCs/>
                <w:sz w:val="24"/>
                <w:szCs w:val="24"/>
              </w:rPr>
            </w:pPr>
          </w:p>
        </w:tc>
        <w:tc>
          <w:tcPr>
            <w:tcW w:w="1559" w:type="dxa"/>
          </w:tcPr>
          <w:p w14:paraId="1FC5FB09" w14:textId="77777777" w:rsidR="00515FFE" w:rsidRPr="00B86B4E" w:rsidRDefault="00515FFE" w:rsidP="001052D7">
            <w:pPr>
              <w:jc w:val="both"/>
              <w:rPr>
                <w:rFonts w:asciiTheme="majorHAnsi" w:hAnsiTheme="majorHAnsi" w:cstheme="majorHAnsi"/>
                <w:bCs/>
                <w:sz w:val="24"/>
                <w:szCs w:val="24"/>
              </w:rPr>
            </w:pPr>
          </w:p>
        </w:tc>
      </w:tr>
    </w:tbl>
    <w:p w14:paraId="35B7737D" w14:textId="15E07744" w:rsidR="00515FFE" w:rsidRDefault="00515FFE">
      <w:pPr>
        <w:rPr>
          <w:rFonts w:asciiTheme="majorHAnsi" w:hAnsiTheme="majorHAnsi" w:cstheme="majorHAnsi"/>
        </w:rPr>
      </w:pPr>
      <w:r>
        <w:rPr>
          <w:rFonts w:asciiTheme="majorHAnsi" w:hAnsiTheme="majorHAnsi" w:cstheme="majorHAnsi"/>
        </w:rPr>
        <w:br w:type="page"/>
      </w:r>
    </w:p>
    <w:p w14:paraId="5F4C397A"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25AEFB9A" w14:textId="0437ABF9" w:rsidR="00C550E8"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2820688" w:history="1">
            <w:r w:rsidR="00C550E8" w:rsidRPr="00207CE4">
              <w:rPr>
                <w:rStyle w:val="Hyperlink"/>
                <w:noProof/>
                <w:lang w:val="en-GB"/>
              </w:rPr>
              <w:t>1.</w:t>
            </w:r>
            <w:r w:rsidR="00C550E8">
              <w:rPr>
                <w:rFonts w:asciiTheme="minorHAnsi" w:hAnsiTheme="minorHAnsi"/>
                <w:noProof/>
                <w:kern w:val="2"/>
                <w:sz w:val="24"/>
                <w:szCs w:val="24"/>
                <w:lang w:eastAsia="zh-TW"/>
                <w14:ligatures w14:val="standardContextual"/>
              </w:rPr>
              <w:tab/>
            </w:r>
            <w:r w:rsidR="00C550E8" w:rsidRPr="00207CE4">
              <w:rPr>
                <w:rStyle w:val="Hyperlink"/>
                <w:noProof/>
                <w:lang w:val="en-GB"/>
              </w:rPr>
              <w:t>Ransomware Attacks</w:t>
            </w:r>
            <w:r w:rsidR="00C550E8">
              <w:rPr>
                <w:noProof/>
                <w:webHidden/>
              </w:rPr>
              <w:tab/>
            </w:r>
            <w:r w:rsidR="00C550E8">
              <w:rPr>
                <w:noProof/>
                <w:webHidden/>
              </w:rPr>
              <w:fldChar w:fldCharType="begin"/>
            </w:r>
            <w:r w:rsidR="00C550E8">
              <w:rPr>
                <w:noProof/>
                <w:webHidden/>
              </w:rPr>
              <w:instrText xml:space="preserve"> PAGEREF _Toc212820688 \h </w:instrText>
            </w:r>
            <w:r w:rsidR="00C550E8">
              <w:rPr>
                <w:noProof/>
                <w:webHidden/>
              </w:rPr>
            </w:r>
            <w:r w:rsidR="00C550E8">
              <w:rPr>
                <w:noProof/>
                <w:webHidden/>
              </w:rPr>
              <w:fldChar w:fldCharType="separate"/>
            </w:r>
            <w:r w:rsidR="00C550E8">
              <w:rPr>
                <w:noProof/>
                <w:webHidden/>
              </w:rPr>
              <w:t>6</w:t>
            </w:r>
            <w:r w:rsidR="00C550E8">
              <w:rPr>
                <w:noProof/>
                <w:webHidden/>
              </w:rPr>
              <w:fldChar w:fldCharType="end"/>
            </w:r>
          </w:hyperlink>
        </w:p>
        <w:p w14:paraId="44F70688" w14:textId="17AC5E6B"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89" w:history="1">
            <w:r w:rsidRPr="00207CE4">
              <w:rPr>
                <w:rStyle w:val="Hyperlink"/>
                <w:noProof/>
              </w:rPr>
              <w:t>1.1</w:t>
            </w:r>
            <w:r>
              <w:rPr>
                <w:rFonts w:asciiTheme="minorHAnsi" w:hAnsiTheme="minorHAnsi"/>
                <w:noProof/>
                <w:kern w:val="2"/>
                <w:sz w:val="24"/>
                <w:szCs w:val="24"/>
                <w:lang w:eastAsia="zh-TW"/>
                <w14:ligatures w14:val="standardContextual"/>
              </w:rPr>
              <w:tab/>
            </w:r>
            <w:r w:rsidRPr="00207CE4">
              <w:rPr>
                <w:rStyle w:val="Hyperlink"/>
                <w:noProof/>
              </w:rPr>
              <w:t>Preparation</w:t>
            </w:r>
            <w:r>
              <w:rPr>
                <w:noProof/>
                <w:webHidden/>
              </w:rPr>
              <w:tab/>
            </w:r>
            <w:r>
              <w:rPr>
                <w:noProof/>
                <w:webHidden/>
              </w:rPr>
              <w:fldChar w:fldCharType="begin"/>
            </w:r>
            <w:r>
              <w:rPr>
                <w:noProof/>
                <w:webHidden/>
              </w:rPr>
              <w:instrText xml:space="preserve"> PAGEREF _Toc212820689 \h </w:instrText>
            </w:r>
            <w:r>
              <w:rPr>
                <w:noProof/>
                <w:webHidden/>
              </w:rPr>
            </w:r>
            <w:r>
              <w:rPr>
                <w:noProof/>
                <w:webHidden/>
              </w:rPr>
              <w:fldChar w:fldCharType="separate"/>
            </w:r>
            <w:r>
              <w:rPr>
                <w:noProof/>
                <w:webHidden/>
              </w:rPr>
              <w:t>6</w:t>
            </w:r>
            <w:r>
              <w:rPr>
                <w:noProof/>
                <w:webHidden/>
              </w:rPr>
              <w:fldChar w:fldCharType="end"/>
            </w:r>
          </w:hyperlink>
        </w:p>
        <w:p w14:paraId="53C2631A" w14:textId="4B345929"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90" w:history="1">
            <w:r w:rsidRPr="00207CE4">
              <w:rPr>
                <w:rStyle w:val="Hyperlink"/>
                <w:noProof/>
              </w:rPr>
              <w:t>1.2</w:t>
            </w:r>
            <w:r>
              <w:rPr>
                <w:rFonts w:asciiTheme="minorHAnsi" w:hAnsiTheme="minorHAnsi"/>
                <w:noProof/>
                <w:kern w:val="2"/>
                <w:sz w:val="24"/>
                <w:szCs w:val="24"/>
                <w:lang w:eastAsia="zh-TW"/>
                <w14:ligatures w14:val="standardContextual"/>
              </w:rPr>
              <w:tab/>
            </w:r>
            <w:r w:rsidRPr="00207CE4">
              <w:rPr>
                <w:rStyle w:val="Hyperlink"/>
                <w:noProof/>
              </w:rPr>
              <w:t>Detection</w:t>
            </w:r>
            <w:r>
              <w:rPr>
                <w:noProof/>
                <w:webHidden/>
              </w:rPr>
              <w:tab/>
            </w:r>
            <w:r>
              <w:rPr>
                <w:noProof/>
                <w:webHidden/>
              </w:rPr>
              <w:fldChar w:fldCharType="begin"/>
            </w:r>
            <w:r>
              <w:rPr>
                <w:noProof/>
                <w:webHidden/>
              </w:rPr>
              <w:instrText xml:space="preserve"> PAGEREF _Toc212820690 \h </w:instrText>
            </w:r>
            <w:r>
              <w:rPr>
                <w:noProof/>
                <w:webHidden/>
              </w:rPr>
            </w:r>
            <w:r>
              <w:rPr>
                <w:noProof/>
                <w:webHidden/>
              </w:rPr>
              <w:fldChar w:fldCharType="separate"/>
            </w:r>
            <w:r>
              <w:rPr>
                <w:noProof/>
                <w:webHidden/>
              </w:rPr>
              <w:t>6</w:t>
            </w:r>
            <w:r>
              <w:rPr>
                <w:noProof/>
                <w:webHidden/>
              </w:rPr>
              <w:fldChar w:fldCharType="end"/>
            </w:r>
          </w:hyperlink>
        </w:p>
        <w:p w14:paraId="6360B229" w14:textId="41C1D778"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91" w:history="1">
            <w:r w:rsidRPr="00207CE4">
              <w:rPr>
                <w:rStyle w:val="Hyperlink"/>
                <w:noProof/>
              </w:rPr>
              <w:t>1.3</w:t>
            </w:r>
            <w:r>
              <w:rPr>
                <w:rFonts w:asciiTheme="minorHAnsi" w:hAnsiTheme="minorHAnsi"/>
                <w:noProof/>
                <w:kern w:val="2"/>
                <w:sz w:val="24"/>
                <w:szCs w:val="24"/>
                <w:lang w:eastAsia="zh-TW"/>
                <w14:ligatures w14:val="standardContextual"/>
              </w:rPr>
              <w:tab/>
            </w:r>
            <w:r w:rsidRPr="00207CE4">
              <w:rPr>
                <w:rStyle w:val="Hyperlink"/>
                <w:noProof/>
              </w:rPr>
              <w:t>Containment</w:t>
            </w:r>
            <w:r>
              <w:rPr>
                <w:noProof/>
                <w:webHidden/>
              </w:rPr>
              <w:tab/>
            </w:r>
            <w:r>
              <w:rPr>
                <w:noProof/>
                <w:webHidden/>
              </w:rPr>
              <w:fldChar w:fldCharType="begin"/>
            </w:r>
            <w:r>
              <w:rPr>
                <w:noProof/>
                <w:webHidden/>
              </w:rPr>
              <w:instrText xml:space="preserve"> PAGEREF _Toc212820691 \h </w:instrText>
            </w:r>
            <w:r>
              <w:rPr>
                <w:noProof/>
                <w:webHidden/>
              </w:rPr>
            </w:r>
            <w:r>
              <w:rPr>
                <w:noProof/>
                <w:webHidden/>
              </w:rPr>
              <w:fldChar w:fldCharType="separate"/>
            </w:r>
            <w:r>
              <w:rPr>
                <w:noProof/>
                <w:webHidden/>
              </w:rPr>
              <w:t>6</w:t>
            </w:r>
            <w:r>
              <w:rPr>
                <w:noProof/>
                <w:webHidden/>
              </w:rPr>
              <w:fldChar w:fldCharType="end"/>
            </w:r>
          </w:hyperlink>
        </w:p>
        <w:p w14:paraId="0F9FC74F" w14:textId="6C30E9E7"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92" w:history="1">
            <w:r w:rsidRPr="00207CE4">
              <w:rPr>
                <w:rStyle w:val="Hyperlink"/>
                <w:noProof/>
              </w:rPr>
              <w:t>1.4</w:t>
            </w:r>
            <w:r>
              <w:rPr>
                <w:rFonts w:asciiTheme="minorHAnsi" w:hAnsiTheme="minorHAnsi"/>
                <w:noProof/>
                <w:kern w:val="2"/>
                <w:sz w:val="24"/>
                <w:szCs w:val="24"/>
                <w:lang w:eastAsia="zh-TW"/>
                <w14:ligatures w14:val="standardContextual"/>
              </w:rPr>
              <w:tab/>
            </w:r>
            <w:r w:rsidRPr="00207CE4">
              <w:rPr>
                <w:rStyle w:val="Hyperlink"/>
                <w:noProof/>
              </w:rPr>
              <w:t>Eradication &amp; Recovery</w:t>
            </w:r>
            <w:r>
              <w:rPr>
                <w:noProof/>
                <w:webHidden/>
              </w:rPr>
              <w:tab/>
            </w:r>
            <w:r>
              <w:rPr>
                <w:noProof/>
                <w:webHidden/>
              </w:rPr>
              <w:fldChar w:fldCharType="begin"/>
            </w:r>
            <w:r>
              <w:rPr>
                <w:noProof/>
                <w:webHidden/>
              </w:rPr>
              <w:instrText xml:space="preserve"> PAGEREF _Toc212820692 \h </w:instrText>
            </w:r>
            <w:r>
              <w:rPr>
                <w:noProof/>
                <w:webHidden/>
              </w:rPr>
            </w:r>
            <w:r>
              <w:rPr>
                <w:noProof/>
                <w:webHidden/>
              </w:rPr>
              <w:fldChar w:fldCharType="separate"/>
            </w:r>
            <w:r>
              <w:rPr>
                <w:noProof/>
                <w:webHidden/>
              </w:rPr>
              <w:t>7</w:t>
            </w:r>
            <w:r>
              <w:rPr>
                <w:noProof/>
                <w:webHidden/>
              </w:rPr>
              <w:fldChar w:fldCharType="end"/>
            </w:r>
          </w:hyperlink>
        </w:p>
        <w:p w14:paraId="7FADD133" w14:textId="6BA46C89"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93" w:history="1">
            <w:r w:rsidRPr="00207CE4">
              <w:rPr>
                <w:rStyle w:val="Hyperlink"/>
                <w:noProof/>
              </w:rPr>
              <w:t>1.5</w:t>
            </w:r>
            <w:r>
              <w:rPr>
                <w:rFonts w:asciiTheme="minorHAnsi" w:hAnsiTheme="minorHAnsi"/>
                <w:noProof/>
                <w:kern w:val="2"/>
                <w:sz w:val="24"/>
                <w:szCs w:val="24"/>
                <w:lang w:eastAsia="zh-TW"/>
                <w14:ligatures w14:val="standardContextual"/>
              </w:rPr>
              <w:tab/>
            </w:r>
            <w:r w:rsidRPr="00207CE4">
              <w:rPr>
                <w:rStyle w:val="Hyperlink"/>
                <w:noProof/>
              </w:rPr>
              <w:t>Post-Incident Activity</w:t>
            </w:r>
            <w:r>
              <w:rPr>
                <w:noProof/>
                <w:webHidden/>
              </w:rPr>
              <w:tab/>
            </w:r>
            <w:r>
              <w:rPr>
                <w:noProof/>
                <w:webHidden/>
              </w:rPr>
              <w:fldChar w:fldCharType="begin"/>
            </w:r>
            <w:r>
              <w:rPr>
                <w:noProof/>
                <w:webHidden/>
              </w:rPr>
              <w:instrText xml:space="preserve"> PAGEREF _Toc212820693 \h </w:instrText>
            </w:r>
            <w:r>
              <w:rPr>
                <w:noProof/>
                <w:webHidden/>
              </w:rPr>
            </w:r>
            <w:r>
              <w:rPr>
                <w:noProof/>
                <w:webHidden/>
              </w:rPr>
              <w:fldChar w:fldCharType="separate"/>
            </w:r>
            <w:r>
              <w:rPr>
                <w:noProof/>
                <w:webHidden/>
              </w:rPr>
              <w:t>7</w:t>
            </w:r>
            <w:r>
              <w:rPr>
                <w:noProof/>
                <w:webHidden/>
              </w:rPr>
              <w:fldChar w:fldCharType="end"/>
            </w:r>
          </w:hyperlink>
        </w:p>
        <w:p w14:paraId="4A3F97E0" w14:textId="1D850DA0" w:rsidR="00C550E8" w:rsidRDefault="00C550E8">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2820694" w:history="1">
            <w:r w:rsidRPr="00207CE4">
              <w:rPr>
                <w:rStyle w:val="Hyperlink"/>
                <w:noProof/>
              </w:rPr>
              <w:t>2.</w:t>
            </w:r>
            <w:r>
              <w:rPr>
                <w:rFonts w:asciiTheme="minorHAnsi" w:hAnsiTheme="minorHAnsi"/>
                <w:noProof/>
                <w:kern w:val="2"/>
                <w:sz w:val="24"/>
                <w:szCs w:val="24"/>
                <w:lang w:eastAsia="zh-TW"/>
                <w14:ligatures w14:val="standardContextual"/>
              </w:rPr>
              <w:tab/>
            </w:r>
            <w:r w:rsidRPr="00207CE4">
              <w:rPr>
                <w:rStyle w:val="Hyperlink"/>
                <w:noProof/>
              </w:rPr>
              <w:t>Phishing &amp; Malware Infections</w:t>
            </w:r>
            <w:r>
              <w:rPr>
                <w:noProof/>
                <w:webHidden/>
              </w:rPr>
              <w:tab/>
            </w:r>
            <w:r>
              <w:rPr>
                <w:noProof/>
                <w:webHidden/>
              </w:rPr>
              <w:fldChar w:fldCharType="begin"/>
            </w:r>
            <w:r>
              <w:rPr>
                <w:noProof/>
                <w:webHidden/>
              </w:rPr>
              <w:instrText xml:space="preserve"> PAGEREF _Toc212820694 \h </w:instrText>
            </w:r>
            <w:r>
              <w:rPr>
                <w:noProof/>
                <w:webHidden/>
              </w:rPr>
            </w:r>
            <w:r>
              <w:rPr>
                <w:noProof/>
                <w:webHidden/>
              </w:rPr>
              <w:fldChar w:fldCharType="separate"/>
            </w:r>
            <w:r>
              <w:rPr>
                <w:noProof/>
                <w:webHidden/>
              </w:rPr>
              <w:t>8</w:t>
            </w:r>
            <w:r>
              <w:rPr>
                <w:noProof/>
                <w:webHidden/>
              </w:rPr>
              <w:fldChar w:fldCharType="end"/>
            </w:r>
          </w:hyperlink>
        </w:p>
        <w:p w14:paraId="04B23A14" w14:textId="23122F6E"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695" w:history="1">
            <w:r w:rsidRPr="00207CE4">
              <w:rPr>
                <w:rStyle w:val="Hyperlink"/>
                <w:noProof/>
                <w:lang w:val="en-GB"/>
              </w:rPr>
              <w:t>2.1</w:t>
            </w:r>
            <w:r>
              <w:rPr>
                <w:rFonts w:asciiTheme="minorHAnsi" w:hAnsiTheme="minorHAnsi"/>
                <w:noProof/>
                <w:kern w:val="2"/>
                <w:sz w:val="24"/>
                <w:szCs w:val="24"/>
                <w:lang w:eastAsia="zh-TW"/>
                <w14:ligatures w14:val="standardContextual"/>
              </w:rPr>
              <w:tab/>
            </w:r>
            <w:r w:rsidRPr="00207CE4">
              <w:rPr>
                <w:rStyle w:val="Hyperlink"/>
                <w:noProof/>
                <w:lang w:val="en-GB"/>
              </w:rPr>
              <w:t>Preparation</w:t>
            </w:r>
            <w:r>
              <w:rPr>
                <w:noProof/>
                <w:webHidden/>
              </w:rPr>
              <w:tab/>
            </w:r>
            <w:r>
              <w:rPr>
                <w:noProof/>
                <w:webHidden/>
              </w:rPr>
              <w:fldChar w:fldCharType="begin"/>
            </w:r>
            <w:r>
              <w:rPr>
                <w:noProof/>
                <w:webHidden/>
              </w:rPr>
              <w:instrText xml:space="preserve"> PAGEREF _Toc212820695 \h </w:instrText>
            </w:r>
            <w:r>
              <w:rPr>
                <w:noProof/>
                <w:webHidden/>
              </w:rPr>
            </w:r>
            <w:r>
              <w:rPr>
                <w:noProof/>
                <w:webHidden/>
              </w:rPr>
              <w:fldChar w:fldCharType="separate"/>
            </w:r>
            <w:r>
              <w:rPr>
                <w:noProof/>
                <w:webHidden/>
              </w:rPr>
              <w:t>8</w:t>
            </w:r>
            <w:r>
              <w:rPr>
                <w:noProof/>
                <w:webHidden/>
              </w:rPr>
              <w:fldChar w:fldCharType="end"/>
            </w:r>
          </w:hyperlink>
        </w:p>
        <w:p w14:paraId="446AD29A" w14:textId="2D66D9E8"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696" w:history="1">
            <w:r w:rsidRPr="00207CE4">
              <w:rPr>
                <w:rStyle w:val="Hyperlink"/>
                <w:noProof/>
                <w:lang w:val="en-GB"/>
              </w:rPr>
              <w:t>2.2</w:t>
            </w:r>
            <w:r>
              <w:rPr>
                <w:rFonts w:asciiTheme="minorHAnsi" w:hAnsiTheme="minorHAnsi"/>
                <w:noProof/>
                <w:kern w:val="2"/>
                <w:sz w:val="24"/>
                <w:szCs w:val="24"/>
                <w:lang w:eastAsia="zh-TW"/>
                <w14:ligatures w14:val="standardContextual"/>
              </w:rPr>
              <w:tab/>
            </w:r>
            <w:r w:rsidRPr="00207CE4">
              <w:rPr>
                <w:rStyle w:val="Hyperlink"/>
                <w:noProof/>
                <w:lang w:val="en-GB"/>
              </w:rPr>
              <w:t>Detection</w:t>
            </w:r>
            <w:r>
              <w:rPr>
                <w:noProof/>
                <w:webHidden/>
              </w:rPr>
              <w:tab/>
            </w:r>
            <w:r>
              <w:rPr>
                <w:noProof/>
                <w:webHidden/>
              </w:rPr>
              <w:fldChar w:fldCharType="begin"/>
            </w:r>
            <w:r>
              <w:rPr>
                <w:noProof/>
                <w:webHidden/>
              </w:rPr>
              <w:instrText xml:space="preserve"> PAGEREF _Toc212820696 \h </w:instrText>
            </w:r>
            <w:r>
              <w:rPr>
                <w:noProof/>
                <w:webHidden/>
              </w:rPr>
            </w:r>
            <w:r>
              <w:rPr>
                <w:noProof/>
                <w:webHidden/>
              </w:rPr>
              <w:fldChar w:fldCharType="separate"/>
            </w:r>
            <w:r>
              <w:rPr>
                <w:noProof/>
                <w:webHidden/>
              </w:rPr>
              <w:t>8</w:t>
            </w:r>
            <w:r>
              <w:rPr>
                <w:noProof/>
                <w:webHidden/>
              </w:rPr>
              <w:fldChar w:fldCharType="end"/>
            </w:r>
          </w:hyperlink>
        </w:p>
        <w:p w14:paraId="511E46C5" w14:textId="05ABD58F"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697" w:history="1">
            <w:r w:rsidRPr="00207CE4">
              <w:rPr>
                <w:rStyle w:val="Hyperlink"/>
                <w:noProof/>
                <w:lang w:val="en-GB"/>
              </w:rPr>
              <w:t>2.3</w:t>
            </w:r>
            <w:r>
              <w:rPr>
                <w:rFonts w:asciiTheme="minorHAnsi" w:hAnsiTheme="minorHAnsi"/>
                <w:noProof/>
                <w:kern w:val="2"/>
                <w:sz w:val="24"/>
                <w:szCs w:val="24"/>
                <w:lang w:eastAsia="zh-TW"/>
                <w14:ligatures w14:val="standardContextual"/>
              </w:rPr>
              <w:tab/>
            </w:r>
            <w:r w:rsidRPr="00207CE4">
              <w:rPr>
                <w:rStyle w:val="Hyperlink"/>
                <w:noProof/>
                <w:lang w:val="en-GB"/>
              </w:rPr>
              <w:t>Containment</w:t>
            </w:r>
            <w:r>
              <w:rPr>
                <w:noProof/>
                <w:webHidden/>
              </w:rPr>
              <w:tab/>
            </w:r>
            <w:r>
              <w:rPr>
                <w:noProof/>
                <w:webHidden/>
              </w:rPr>
              <w:fldChar w:fldCharType="begin"/>
            </w:r>
            <w:r>
              <w:rPr>
                <w:noProof/>
                <w:webHidden/>
              </w:rPr>
              <w:instrText xml:space="preserve"> PAGEREF _Toc212820697 \h </w:instrText>
            </w:r>
            <w:r>
              <w:rPr>
                <w:noProof/>
                <w:webHidden/>
              </w:rPr>
            </w:r>
            <w:r>
              <w:rPr>
                <w:noProof/>
                <w:webHidden/>
              </w:rPr>
              <w:fldChar w:fldCharType="separate"/>
            </w:r>
            <w:r>
              <w:rPr>
                <w:noProof/>
                <w:webHidden/>
              </w:rPr>
              <w:t>8</w:t>
            </w:r>
            <w:r>
              <w:rPr>
                <w:noProof/>
                <w:webHidden/>
              </w:rPr>
              <w:fldChar w:fldCharType="end"/>
            </w:r>
          </w:hyperlink>
        </w:p>
        <w:p w14:paraId="118DD1D4" w14:textId="2DD22422"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698" w:history="1">
            <w:r w:rsidRPr="00207CE4">
              <w:rPr>
                <w:rStyle w:val="Hyperlink"/>
                <w:noProof/>
                <w:lang w:val="en-GB"/>
              </w:rPr>
              <w:t>2.4</w:t>
            </w:r>
            <w:r>
              <w:rPr>
                <w:rFonts w:asciiTheme="minorHAnsi" w:hAnsiTheme="minorHAnsi"/>
                <w:noProof/>
                <w:kern w:val="2"/>
                <w:sz w:val="24"/>
                <w:szCs w:val="24"/>
                <w:lang w:eastAsia="zh-TW"/>
                <w14:ligatures w14:val="standardContextual"/>
              </w:rPr>
              <w:tab/>
            </w:r>
            <w:r w:rsidRPr="00207CE4">
              <w:rPr>
                <w:rStyle w:val="Hyperlink"/>
                <w:noProof/>
                <w:lang w:val="en-GB"/>
              </w:rPr>
              <w:t>Eradication &amp; Recovery</w:t>
            </w:r>
            <w:r>
              <w:rPr>
                <w:noProof/>
                <w:webHidden/>
              </w:rPr>
              <w:tab/>
            </w:r>
            <w:r>
              <w:rPr>
                <w:noProof/>
                <w:webHidden/>
              </w:rPr>
              <w:fldChar w:fldCharType="begin"/>
            </w:r>
            <w:r>
              <w:rPr>
                <w:noProof/>
                <w:webHidden/>
              </w:rPr>
              <w:instrText xml:space="preserve"> PAGEREF _Toc212820698 \h </w:instrText>
            </w:r>
            <w:r>
              <w:rPr>
                <w:noProof/>
                <w:webHidden/>
              </w:rPr>
            </w:r>
            <w:r>
              <w:rPr>
                <w:noProof/>
                <w:webHidden/>
              </w:rPr>
              <w:fldChar w:fldCharType="separate"/>
            </w:r>
            <w:r>
              <w:rPr>
                <w:noProof/>
                <w:webHidden/>
              </w:rPr>
              <w:t>9</w:t>
            </w:r>
            <w:r>
              <w:rPr>
                <w:noProof/>
                <w:webHidden/>
              </w:rPr>
              <w:fldChar w:fldCharType="end"/>
            </w:r>
          </w:hyperlink>
        </w:p>
        <w:p w14:paraId="08B778D4" w14:textId="383242CC"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699" w:history="1">
            <w:r w:rsidRPr="00207CE4">
              <w:rPr>
                <w:rStyle w:val="Hyperlink"/>
                <w:noProof/>
                <w:lang w:val="en-GB"/>
              </w:rPr>
              <w:t>2.5</w:t>
            </w:r>
            <w:r>
              <w:rPr>
                <w:rFonts w:asciiTheme="minorHAnsi" w:hAnsiTheme="minorHAnsi"/>
                <w:noProof/>
                <w:kern w:val="2"/>
                <w:sz w:val="24"/>
                <w:szCs w:val="24"/>
                <w:lang w:eastAsia="zh-TW"/>
                <w14:ligatures w14:val="standardContextual"/>
              </w:rPr>
              <w:tab/>
            </w:r>
            <w:r w:rsidRPr="00207CE4">
              <w:rPr>
                <w:rStyle w:val="Hyperlink"/>
                <w:noProof/>
                <w:lang w:val="en-GB"/>
              </w:rPr>
              <w:t>Post-Incident Activity</w:t>
            </w:r>
            <w:r>
              <w:rPr>
                <w:noProof/>
                <w:webHidden/>
              </w:rPr>
              <w:tab/>
            </w:r>
            <w:r>
              <w:rPr>
                <w:noProof/>
                <w:webHidden/>
              </w:rPr>
              <w:fldChar w:fldCharType="begin"/>
            </w:r>
            <w:r>
              <w:rPr>
                <w:noProof/>
                <w:webHidden/>
              </w:rPr>
              <w:instrText xml:space="preserve"> PAGEREF _Toc212820699 \h </w:instrText>
            </w:r>
            <w:r>
              <w:rPr>
                <w:noProof/>
                <w:webHidden/>
              </w:rPr>
            </w:r>
            <w:r>
              <w:rPr>
                <w:noProof/>
                <w:webHidden/>
              </w:rPr>
              <w:fldChar w:fldCharType="separate"/>
            </w:r>
            <w:r>
              <w:rPr>
                <w:noProof/>
                <w:webHidden/>
              </w:rPr>
              <w:t>9</w:t>
            </w:r>
            <w:r>
              <w:rPr>
                <w:noProof/>
                <w:webHidden/>
              </w:rPr>
              <w:fldChar w:fldCharType="end"/>
            </w:r>
          </w:hyperlink>
        </w:p>
        <w:p w14:paraId="01A30315" w14:textId="35E287E9" w:rsidR="00C550E8" w:rsidRDefault="00C550E8">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2820700" w:history="1">
            <w:r w:rsidRPr="00207CE4">
              <w:rPr>
                <w:rStyle w:val="Hyperlink"/>
                <w:noProof/>
                <w:lang w:val="en-GB"/>
              </w:rPr>
              <w:t>3.</w:t>
            </w:r>
            <w:r>
              <w:rPr>
                <w:rFonts w:asciiTheme="minorHAnsi" w:hAnsiTheme="minorHAnsi"/>
                <w:noProof/>
                <w:kern w:val="2"/>
                <w:sz w:val="24"/>
                <w:szCs w:val="24"/>
                <w:lang w:eastAsia="zh-TW"/>
                <w14:ligatures w14:val="standardContextual"/>
              </w:rPr>
              <w:tab/>
            </w:r>
            <w:r w:rsidRPr="00207CE4">
              <w:rPr>
                <w:rStyle w:val="Hyperlink"/>
                <w:noProof/>
                <w:lang w:val="en-GB"/>
              </w:rPr>
              <w:t>Lost/Stolen Devices</w:t>
            </w:r>
            <w:r>
              <w:rPr>
                <w:noProof/>
                <w:webHidden/>
              </w:rPr>
              <w:tab/>
            </w:r>
            <w:r>
              <w:rPr>
                <w:noProof/>
                <w:webHidden/>
              </w:rPr>
              <w:fldChar w:fldCharType="begin"/>
            </w:r>
            <w:r>
              <w:rPr>
                <w:noProof/>
                <w:webHidden/>
              </w:rPr>
              <w:instrText xml:space="preserve"> PAGEREF _Toc212820700 \h </w:instrText>
            </w:r>
            <w:r>
              <w:rPr>
                <w:noProof/>
                <w:webHidden/>
              </w:rPr>
            </w:r>
            <w:r>
              <w:rPr>
                <w:noProof/>
                <w:webHidden/>
              </w:rPr>
              <w:fldChar w:fldCharType="separate"/>
            </w:r>
            <w:r>
              <w:rPr>
                <w:noProof/>
                <w:webHidden/>
              </w:rPr>
              <w:t>10</w:t>
            </w:r>
            <w:r>
              <w:rPr>
                <w:noProof/>
                <w:webHidden/>
              </w:rPr>
              <w:fldChar w:fldCharType="end"/>
            </w:r>
          </w:hyperlink>
        </w:p>
        <w:p w14:paraId="65B9FA98" w14:textId="4CADCCDF"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701" w:history="1">
            <w:r w:rsidRPr="00207CE4">
              <w:rPr>
                <w:rStyle w:val="Hyperlink"/>
                <w:noProof/>
                <w:lang w:val="en-GB"/>
              </w:rPr>
              <w:t>3.1</w:t>
            </w:r>
            <w:r>
              <w:rPr>
                <w:rFonts w:asciiTheme="minorHAnsi" w:hAnsiTheme="minorHAnsi"/>
                <w:noProof/>
                <w:kern w:val="2"/>
                <w:sz w:val="24"/>
                <w:szCs w:val="24"/>
                <w:lang w:eastAsia="zh-TW"/>
                <w14:ligatures w14:val="standardContextual"/>
              </w:rPr>
              <w:tab/>
            </w:r>
            <w:r w:rsidRPr="00207CE4">
              <w:rPr>
                <w:rStyle w:val="Hyperlink"/>
                <w:noProof/>
                <w:lang w:val="en-GB"/>
              </w:rPr>
              <w:t>Preparation</w:t>
            </w:r>
            <w:r>
              <w:rPr>
                <w:noProof/>
                <w:webHidden/>
              </w:rPr>
              <w:tab/>
            </w:r>
            <w:r>
              <w:rPr>
                <w:noProof/>
                <w:webHidden/>
              </w:rPr>
              <w:fldChar w:fldCharType="begin"/>
            </w:r>
            <w:r>
              <w:rPr>
                <w:noProof/>
                <w:webHidden/>
              </w:rPr>
              <w:instrText xml:space="preserve"> PAGEREF _Toc212820701 \h </w:instrText>
            </w:r>
            <w:r>
              <w:rPr>
                <w:noProof/>
                <w:webHidden/>
              </w:rPr>
            </w:r>
            <w:r>
              <w:rPr>
                <w:noProof/>
                <w:webHidden/>
              </w:rPr>
              <w:fldChar w:fldCharType="separate"/>
            </w:r>
            <w:r>
              <w:rPr>
                <w:noProof/>
                <w:webHidden/>
              </w:rPr>
              <w:t>10</w:t>
            </w:r>
            <w:r>
              <w:rPr>
                <w:noProof/>
                <w:webHidden/>
              </w:rPr>
              <w:fldChar w:fldCharType="end"/>
            </w:r>
          </w:hyperlink>
        </w:p>
        <w:p w14:paraId="2ACF7B61" w14:textId="5AF92F34"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2" w:history="1">
            <w:r w:rsidRPr="00207CE4">
              <w:rPr>
                <w:rStyle w:val="Hyperlink"/>
                <w:noProof/>
                <w:lang w:val="en-GB"/>
              </w:rPr>
              <w:t>3.2</w:t>
            </w:r>
            <w:r>
              <w:rPr>
                <w:rFonts w:asciiTheme="minorHAnsi" w:hAnsiTheme="minorHAnsi"/>
                <w:noProof/>
                <w:kern w:val="2"/>
                <w:sz w:val="24"/>
                <w:szCs w:val="24"/>
                <w:lang w:eastAsia="zh-TW"/>
                <w14:ligatures w14:val="standardContextual"/>
              </w:rPr>
              <w:tab/>
            </w:r>
            <w:r w:rsidRPr="00207CE4">
              <w:rPr>
                <w:rStyle w:val="Hyperlink"/>
                <w:noProof/>
                <w:lang w:val="en-GB"/>
              </w:rPr>
              <w:t>Detection</w:t>
            </w:r>
            <w:r>
              <w:rPr>
                <w:noProof/>
                <w:webHidden/>
              </w:rPr>
              <w:tab/>
            </w:r>
            <w:r>
              <w:rPr>
                <w:noProof/>
                <w:webHidden/>
              </w:rPr>
              <w:fldChar w:fldCharType="begin"/>
            </w:r>
            <w:r>
              <w:rPr>
                <w:noProof/>
                <w:webHidden/>
              </w:rPr>
              <w:instrText xml:space="preserve"> PAGEREF _Toc212820702 \h </w:instrText>
            </w:r>
            <w:r>
              <w:rPr>
                <w:noProof/>
                <w:webHidden/>
              </w:rPr>
            </w:r>
            <w:r>
              <w:rPr>
                <w:noProof/>
                <w:webHidden/>
              </w:rPr>
              <w:fldChar w:fldCharType="separate"/>
            </w:r>
            <w:r>
              <w:rPr>
                <w:noProof/>
                <w:webHidden/>
              </w:rPr>
              <w:t>10</w:t>
            </w:r>
            <w:r>
              <w:rPr>
                <w:noProof/>
                <w:webHidden/>
              </w:rPr>
              <w:fldChar w:fldCharType="end"/>
            </w:r>
          </w:hyperlink>
        </w:p>
        <w:p w14:paraId="74BCF53A" w14:textId="174C6A72"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3" w:history="1">
            <w:r w:rsidRPr="00207CE4">
              <w:rPr>
                <w:rStyle w:val="Hyperlink"/>
                <w:noProof/>
                <w:lang w:val="en-GB"/>
              </w:rPr>
              <w:t>3.3</w:t>
            </w:r>
            <w:r>
              <w:rPr>
                <w:rFonts w:asciiTheme="minorHAnsi" w:hAnsiTheme="minorHAnsi"/>
                <w:noProof/>
                <w:kern w:val="2"/>
                <w:sz w:val="24"/>
                <w:szCs w:val="24"/>
                <w:lang w:eastAsia="zh-TW"/>
                <w14:ligatures w14:val="standardContextual"/>
              </w:rPr>
              <w:tab/>
            </w:r>
            <w:r w:rsidRPr="00207CE4">
              <w:rPr>
                <w:rStyle w:val="Hyperlink"/>
                <w:noProof/>
                <w:lang w:val="en-GB"/>
              </w:rPr>
              <w:t>Containment</w:t>
            </w:r>
            <w:r>
              <w:rPr>
                <w:noProof/>
                <w:webHidden/>
              </w:rPr>
              <w:tab/>
            </w:r>
            <w:r>
              <w:rPr>
                <w:noProof/>
                <w:webHidden/>
              </w:rPr>
              <w:fldChar w:fldCharType="begin"/>
            </w:r>
            <w:r>
              <w:rPr>
                <w:noProof/>
                <w:webHidden/>
              </w:rPr>
              <w:instrText xml:space="preserve"> PAGEREF _Toc212820703 \h </w:instrText>
            </w:r>
            <w:r>
              <w:rPr>
                <w:noProof/>
                <w:webHidden/>
              </w:rPr>
            </w:r>
            <w:r>
              <w:rPr>
                <w:noProof/>
                <w:webHidden/>
              </w:rPr>
              <w:fldChar w:fldCharType="separate"/>
            </w:r>
            <w:r>
              <w:rPr>
                <w:noProof/>
                <w:webHidden/>
              </w:rPr>
              <w:t>10</w:t>
            </w:r>
            <w:r>
              <w:rPr>
                <w:noProof/>
                <w:webHidden/>
              </w:rPr>
              <w:fldChar w:fldCharType="end"/>
            </w:r>
          </w:hyperlink>
        </w:p>
        <w:p w14:paraId="1018ACBB" w14:textId="2257C084"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4" w:history="1">
            <w:r w:rsidRPr="00207CE4">
              <w:rPr>
                <w:rStyle w:val="Hyperlink"/>
                <w:noProof/>
                <w:lang w:val="en-GB"/>
              </w:rPr>
              <w:t>3.4</w:t>
            </w:r>
            <w:r>
              <w:rPr>
                <w:rFonts w:asciiTheme="minorHAnsi" w:hAnsiTheme="minorHAnsi"/>
                <w:noProof/>
                <w:kern w:val="2"/>
                <w:sz w:val="24"/>
                <w:szCs w:val="24"/>
                <w:lang w:eastAsia="zh-TW"/>
                <w14:ligatures w14:val="standardContextual"/>
              </w:rPr>
              <w:tab/>
            </w:r>
            <w:r w:rsidRPr="00207CE4">
              <w:rPr>
                <w:rStyle w:val="Hyperlink"/>
                <w:noProof/>
                <w:lang w:val="en-GB"/>
              </w:rPr>
              <w:t>Eradication &amp; Recovery</w:t>
            </w:r>
            <w:r>
              <w:rPr>
                <w:noProof/>
                <w:webHidden/>
              </w:rPr>
              <w:tab/>
            </w:r>
            <w:r>
              <w:rPr>
                <w:noProof/>
                <w:webHidden/>
              </w:rPr>
              <w:fldChar w:fldCharType="begin"/>
            </w:r>
            <w:r>
              <w:rPr>
                <w:noProof/>
                <w:webHidden/>
              </w:rPr>
              <w:instrText xml:space="preserve"> PAGEREF _Toc212820704 \h </w:instrText>
            </w:r>
            <w:r>
              <w:rPr>
                <w:noProof/>
                <w:webHidden/>
              </w:rPr>
            </w:r>
            <w:r>
              <w:rPr>
                <w:noProof/>
                <w:webHidden/>
              </w:rPr>
              <w:fldChar w:fldCharType="separate"/>
            </w:r>
            <w:r>
              <w:rPr>
                <w:noProof/>
                <w:webHidden/>
              </w:rPr>
              <w:t>10</w:t>
            </w:r>
            <w:r>
              <w:rPr>
                <w:noProof/>
                <w:webHidden/>
              </w:rPr>
              <w:fldChar w:fldCharType="end"/>
            </w:r>
          </w:hyperlink>
        </w:p>
        <w:p w14:paraId="1DA742C0" w14:textId="6B6E7453"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5" w:history="1">
            <w:r w:rsidRPr="00207CE4">
              <w:rPr>
                <w:rStyle w:val="Hyperlink"/>
                <w:noProof/>
                <w:lang w:val="en-GB"/>
              </w:rPr>
              <w:t>3.5</w:t>
            </w:r>
            <w:r>
              <w:rPr>
                <w:rFonts w:asciiTheme="minorHAnsi" w:hAnsiTheme="minorHAnsi"/>
                <w:noProof/>
                <w:kern w:val="2"/>
                <w:sz w:val="24"/>
                <w:szCs w:val="24"/>
                <w:lang w:eastAsia="zh-TW"/>
                <w14:ligatures w14:val="standardContextual"/>
              </w:rPr>
              <w:tab/>
            </w:r>
            <w:r w:rsidRPr="00207CE4">
              <w:rPr>
                <w:rStyle w:val="Hyperlink"/>
                <w:noProof/>
                <w:lang w:val="en-GB"/>
              </w:rPr>
              <w:t>Post-Incident Activity</w:t>
            </w:r>
            <w:r>
              <w:rPr>
                <w:noProof/>
                <w:webHidden/>
              </w:rPr>
              <w:tab/>
            </w:r>
            <w:r>
              <w:rPr>
                <w:noProof/>
                <w:webHidden/>
              </w:rPr>
              <w:fldChar w:fldCharType="begin"/>
            </w:r>
            <w:r>
              <w:rPr>
                <w:noProof/>
                <w:webHidden/>
              </w:rPr>
              <w:instrText xml:space="preserve"> PAGEREF _Toc212820705 \h </w:instrText>
            </w:r>
            <w:r>
              <w:rPr>
                <w:noProof/>
                <w:webHidden/>
              </w:rPr>
            </w:r>
            <w:r>
              <w:rPr>
                <w:noProof/>
                <w:webHidden/>
              </w:rPr>
              <w:fldChar w:fldCharType="separate"/>
            </w:r>
            <w:r>
              <w:rPr>
                <w:noProof/>
                <w:webHidden/>
              </w:rPr>
              <w:t>11</w:t>
            </w:r>
            <w:r>
              <w:rPr>
                <w:noProof/>
                <w:webHidden/>
              </w:rPr>
              <w:fldChar w:fldCharType="end"/>
            </w:r>
          </w:hyperlink>
        </w:p>
        <w:p w14:paraId="34B877CC" w14:textId="1517928A" w:rsidR="00C550E8" w:rsidRDefault="00C550E8">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2820706" w:history="1">
            <w:r w:rsidRPr="00207CE4">
              <w:rPr>
                <w:rStyle w:val="Hyperlink"/>
                <w:noProof/>
                <w:lang w:val="en-GB"/>
              </w:rPr>
              <w:t>4.</w:t>
            </w:r>
            <w:r>
              <w:rPr>
                <w:rFonts w:asciiTheme="minorHAnsi" w:hAnsiTheme="minorHAnsi"/>
                <w:noProof/>
                <w:kern w:val="2"/>
                <w:sz w:val="24"/>
                <w:szCs w:val="24"/>
                <w:lang w:eastAsia="zh-TW"/>
                <w14:ligatures w14:val="standardContextual"/>
              </w:rPr>
              <w:tab/>
            </w:r>
            <w:r w:rsidRPr="00207CE4">
              <w:rPr>
                <w:rStyle w:val="Hyperlink"/>
                <w:noProof/>
                <w:lang w:val="en-GB"/>
              </w:rPr>
              <w:t>Accidental Data Disclosure</w:t>
            </w:r>
            <w:r>
              <w:rPr>
                <w:noProof/>
                <w:webHidden/>
              </w:rPr>
              <w:tab/>
            </w:r>
            <w:r>
              <w:rPr>
                <w:noProof/>
                <w:webHidden/>
              </w:rPr>
              <w:fldChar w:fldCharType="begin"/>
            </w:r>
            <w:r>
              <w:rPr>
                <w:noProof/>
                <w:webHidden/>
              </w:rPr>
              <w:instrText xml:space="preserve"> PAGEREF _Toc212820706 \h </w:instrText>
            </w:r>
            <w:r>
              <w:rPr>
                <w:noProof/>
                <w:webHidden/>
              </w:rPr>
            </w:r>
            <w:r>
              <w:rPr>
                <w:noProof/>
                <w:webHidden/>
              </w:rPr>
              <w:fldChar w:fldCharType="separate"/>
            </w:r>
            <w:r>
              <w:rPr>
                <w:noProof/>
                <w:webHidden/>
              </w:rPr>
              <w:t>12</w:t>
            </w:r>
            <w:r>
              <w:rPr>
                <w:noProof/>
                <w:webHidden/>
              </w:rPr>
              <w:fldChar w:fldCharType="end"/>
            </w:r>
          </w:hyperlink>
        </w:p>
        <w:p w14:paraId="23D8A1DB" w14:textId="54558A0F"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707" w:history="1">
            <w:r w:rsidRPr="00207CE4">
              <w:rPr>
                <w:rStyle w:val="Hyperlink"/>
                <w:noProof/>
                <w:lang w:val="en-GB"/>
              </w:rPr>
              <w:t>4.1</w:t>
            </w:r>
            <w:r>
              <w:rPr>
                <w:rFonts w:asciiTheme="minorHAnsi" w:hAnsiTheme="minorHAnsi"/>
                <w:noProof/>
                <w:kern w:val="2"/>
                <w:sz w:val="24"/>
                <w:szCs w:val="24"/>
                <w:lang w:eastAsia="zh-TW"/>
                <w14:ligatures w14:val="standardContextual"/>
              </w:rPr>
              <w:tab/>
            </w:r>
            <w:r w:rsidRPr="00207CE4">
              <w:rPr>
                <w:rStyle w:val="Hyperlink"/>
                <w:noProof/>
                <w:lang w:val="en-GB"/>
              </w:rPr>
              <w:t>Preparation</w:t>
            </w:r>
            <w:r>
              <w:rPr>
                <w:noProof/>
                <w:webHidden/>
              </w:rPr>
              <w:tab/>
            </w:r>
            <w:r>
              <w:rPr>
                <w:noProof/>
                <w:webHidden/>
              </w:rPr>
              <w:fldChar w:fldCharType="begin"/>
            </w:r>
            <w:r>
              <w:rPr>
                <w:noProof/>
                <w:webHidden/>
              </w:rPr>
              <w:instrText xml:space="preserve"> PAGEREF _Toc212820707 \h </w:instrText>
            </w:r>
            <w:r>
              <w:rPr>
                <w:noProof/>
                <w:webHidden/>
              </w:rPr>
            </w:r>
            <w:r>
              <w:rPr>
                <w:noProof/>
                <w:webHidden/>
              </w:rPr>
              <w:fldChar w:fldCharType="separate"/>
            </w:r>
            <w:r>
              <w:rPr>
                <w:noProof/>
                <w:webHidden/>
              </w:rPr>
              <w:t>12</w:t>
            </w:r>
            <w:r>
              <w:rPr>
                <w:noProof/>
                <w:webHidden/>
              </w:rPr>
              <w:fldChar w:fldCharType="end"/>
            </w:r>
          </w:hyperlink>
        </w:p>
        <w:p w14:paraId="48C612BE" w14:textId="6785E970"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8" w:history="1">
            <w:r w:rsidRPr="00207CE4">
              <w:rPr>
                <w:rStyle w:val="Hyperlink"/>
                <w:noProof/>
                <w:lang w:val="en-GB"/>
              </w:rPr>
              <w:t>4.2</w:t>
            </w:r>
            <w:r>
              <w:rPr>
                <w:rFonts w:asciiTheme="minorHAnsi" w:hAnsiTheme="minorHAnsi"/>
                <w:noProof/>
                <w:kern w:val="2"/>
                <w:sz w:val="24"/>
                <w:szCs w:val="24"/>
                <w:lang w:eastAsia="zh-TW"/>
                <w14:ligatures w14:val="standardContextual"/>
              </w:rPr>
              <w:tab/>
            </w:r>
            <w:r w:rsidRPr="00207CE4">
              <w:rPr>
                <w:rStyle w:val="Hyperlink"/>
                <w:noProof/>
                <w:lang w:val="en-GB"/>
              </w:rPr>
              <w:t>Detection</w:t>
            </w:r>
            <w:r>
              <w:rPr>
                <w:noProof/>
                <w:webHidden/>
              </w:rPr>
              <w:tab/>
            </w:r>
            <w:r>
              <w:rPr>
                <w:noProof/>
                <w:webHidden/>
              </w:rPr>
              <w:fldChar w:fldCharType="begin"/>
            </w:r>
            <w:r>
              <w:rPr>
                <w:noProof/>
                <w:webHidden/>
              </w:rPr>
              <w:instrText xml:space="preserve"> PAGEREF _Toc212820708 \h </w:instrText>
            </w:r>
            <w:r>
              <w:rPr>
                <w:noProof/>
                <w:webHidden/>
              </w:rPr>
            </w:r>
            <w:r>
              <w:rPr>
                <w:noProof/>
                <w:webHidden/>
              </w:rPr>
              <w:fldChar w:fldCharType="separate"/>
            </w:r>
            <w:r>
              <w:rPr>
                <w:noProof/>
                <w:webHidden/>
              </w:rPr>
              <w:t>12</w:t>
            </w:r>
            <w:r>
              <w:rPr>
                <w:noProof/>
                <w:webHidden/>
              </w:rPr>
              <w:fldChar w:fldCharType="end"/>
            </w:r>
          </w:hyperlink>
        </w:p>
        <w:p w14:paraId="71C9E819" w14:textId="2A5132D5"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09" w:history="1">
            <w:r w:rsidRPr="00207CE4">
              <w:rPr>
                <w:rStyle w:val="Hyperlink"/>
                <w:noProof/>
                <w:lang w:val="en-GB"/>
              </w:rPr>
              <w:t>4.3</w:t>
            </w:r>
            <w:r>
              <w:rPr>
                <w:rFonts w:asciiTheme="minorHAnsi" w:hAnsiTheme="minorHAnsi"/>
                <w:noProof/>
                <w:kern w:val="2"/>
                <w:sz w:val="24"/>
                <w:szCs w:val="24"/>
                <w:lang w:eastAsia="zh-TW"/>
                <w14:ligatures w14:val="standardContextual"/>
              </w:rPr>
              <w:tab/>
            </w:r>
            <w:r w:rsidRPr="00207CE4">
              <w:rPr>
                <w:rStyle w:val="Hyperlink"/>
                <w:noProof/>
                <w:lang w:val="en-GB"/>
              </w:rPr>
              <w:t>Containment</w:t>
            </w:r>
            <w:r>
              <w:rPr>
                <w:noProof/>
                <w:webHidden/>
              </w:rPr>
              <w:tab/>
            </w:r>
            <w:r>
              <w:rPr>
                <w:noProof/>
                <w:webHidden/>
              </w:rPr>
              <w:fldChar w:fldCharType="begin"/>
            </w:r>
            <w:r>
              <w:rPr>
                <w:noProof/>
                <w:webHidden/>
              </w:rPr>
              <w:instrText xml:space="preserve"> PAGEREF _Toc212820709 \h </w:instrText>
            </w:r>
            <w:r>
              <w:rPr>
                <w:noProof/>
                <w:webHidden/>
              </w:rPr>
            </w:r>
            <w:r>
              <w:rPr>
                <w:noProof/>
                <w:webHidden/>
              </w:rPr>
              <w:fldChar w:fldCharType="separate"/>
            </w:r>
            <w:r>
              <w:rPr>
                <w:noProof/>
                <w:webHidden/>
              </w:rPr>
              <w:t>12</w:t>
            </w:r>
            <w:r>
              <w:rPr>
                <w:noProof/>
                <w:webHidden/>
              </w:rPr>
              <w:fldChar w:fldCharType="end"/>
            </w:r>
          </w:hyperlink>
        </w:p>
        <w:p w14:paraId="69DA088E" w14:textId="544421D7"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0" w:history="1">
            <w:r w:rsidRPr="00207CE4">
              <w:rPr>
                <w:rStyle w:val="Hyperlink"/>
                <w:noProof/>
                <w:lang w:val="en-GB"/>
              </w:rPr>
              <w:t>4.4</w:t>
            </w:r>
            <w:r>
              <w:rPr>
                <w:rFonts w:asciiTheme="minorHAnsi" w:hAnsiTheme="minorHAnsi"/>
                <w:noProof/>
                <w:kern w:val="2"/>
                <w:sz w:val="24"/>
                <w:szCs w:val="24"/>
                <w:lang w:eastAsia="zh-TW"/>
                <w14:ligatures w14:val="standardContextual"/>
              </w:rPr>
              <w:tab/>
            </w:r>
            <w:r w:rsidRPr="00207CE4">
              <w:rPr>
                <w:rStyle w:val="Hyperlink"/>
                <w:noProof/>
                <w:lang w:val="en-GB"/>
              </w:rPr>
              <w:t>Eradication &amp; Recovery</w:t>
            </w:r>
            <w:r>
              <w:rPr>
                <w:noProof/>
                <w:webHidden/>
              </w:rPr>
              <w:tab/>
            </w:r>
            <w:r>
              <w:rPr>
                <w:noProof/>
                <w:webHidden/>
              </w:rPr>
              <w:fldChar w:fldCharType="begin"/>
            </w:r>
            <w:r>
              <w:rPr>
                <w:noProof/>
                <w:webHidden/>
              </w:rPr>
              <w:instrText xml:space="preserve"> PAGEREF _Toc212820710 \h </w:instrText>
            </w:r>
            <w:r>
              <w:rPr>
                <w:noProof/>
                <w:webHidden/>
              </w:rPr>
            </w:r>
            <w:r>
              <w:rPr>
                <w:noProof/>
                <w:webHidden/>
              </w:rPr>
              <w:fldChar w:fldCharType="separate"/>
            </w:r>
            <w:r>
              <w:rPr>
                <w:noProof/>
                <w:webHidden/>
              </w:rPr>
              <w:t>13</w:t>
            </w:r>
            <w:r>
              <w:rPr>
                <w:noProof/>
                <w:webHidden/>
              </w:rPr>
              <w:fldChar w:fldCharType="end"/>
            </w:r>
          </w:hyperlink>
        </w:p>
        <w:p w14:paraId="6C872AFE" w14:textId="17E4CFEC"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1" w:history="1">
            <w:r w:rsidRPr="00207CE4">
              <w:rPr>
                <w:rStyle w:val="Hyperlink"/>
                <w:noProof/>
                <w:lang w:val="en-GB"/>
              </w:rPr>
              <w:t>4.5</w:t>
            </w:r>
            <w:r>
              <w:rPr>
                <w:rFonts w:asciiTheme="minorHAnsi" w:hAnsiTheme="minorHAnsi"/>
                <w:noProof/>
                <w:kern w:val="2"/>
                <w:sz w:val="24"/>
                <w:szCs w:val="24"/>
                <w:lang w:eastAsia="zh-TW"/>
                <w14:ligatures w14:val="standardContextual"/>
              </w:rPr>
              <w:tab/>
            </w:r>
            <w:r w:rsidRPr="00207CE4">
              <w:rPr>
                <w:rStyle w:val="Hyperlink"/>
                <w:noProof/>
                <w:lang w:val="en-GB"/>
              </w:rPr>
              <w:t>Post-Incident Activity</w:t>
            </w:r>
            <w:r>
              <w:rPr>
                <w:noProof/>
                <w:webHidden/>
              </w:rPr>
              <w:tab/>
            </w:r>
            <w:r>
              <w:rPr>
                <w:noProof/>
                <w:webHidden/>
              </w:rPr>
              <w:fldChar w:fldCharType="begin"/>
            </w:r>
            <w:r>
              <w:rPr>
                <w:noProof/>
                <w:webHidden/>
              </w:rPr>
              <w:instrText xml:space="preserve"> PAGEREF _Toc212820711 \h </w:instrText>
            </w:r>
            <w:r>
              <w:rPr>
                <w:noProof/>
                <w:webHidden/>
              </w:rPr>
            </w:r>
            <w:r>
              <w:rPr>
                <w:noProof/>
                <w:webHidden/>
              </w:rPr>
              <w:fldChar w:fldCharType="separate"/>
            </w:r>
            <w:r>
              <w:rPr>
                <w:noProof/>
                <w:webHidden/>
              </w:rPr>
              <w:t>13</w:t>
            </w:r>
            <w:r>
              <w:rPr>
                <w:noProof/>
                <w:webHidden/>
              </w:rPr>
              <w:fldChar w:fldCharType="end"/>
            </w:r>
          </w:hyperlink>
        </w:p>
        <w:p w14:paraId="18893256" w14:textId="62196565" w:rsidR="00C550E8" w:rsidRDefault="00C550E8">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2820712" w:history="1">
            <w:r w:rsidRPr="00207CE4">
              <w:rPr>
                <w:rStyle w:val="Hyperlink"/>
                <w:noProof/>
                <w:lang w:val="en-GB"/>
              </w:rPr>
              <w:t>5.</w:t>
            </w:r>
            <w:r>
              <w:rPr>
                <w:rFonts w:asciiTheme="minorHAnsi" w:hAnsiTheme="minorHAnsi"/>
                <w:noProof/>
                <w:kern w:val="2"/>
                <w:sz w:val="24"/>
                <w:szCs w:val="24"/>
                <w:lang w:eastAsia="zh-TW"/>
                <w14:ligatures w14:val="standardContextual"/>
              </w:rPr>
              <w:tab/>
            </w:r>
            <w:r w:rsidRPr="00207CE4">
              <w:rPr>
                <w:rStyle w:val="Hyperlink"/>
                <w:noProof/>
                <w:lang w:val="en-GB"/>
              </w:rPr>
              <w:t>Website Defacement</w:t>
            </w:r>
            <w:r>
              <w:rPr>
                <w:noProof/>
                <w:webHidden/>
              </w:rPr>
              <w:tab/>
            </w:r>
            <w:r>
              <w:rPr>
                <w:noProof/>
                <w:webHidden/>
              </w:rPr>
              <w:fldChar w:fldCharType="begin"/>
            </w:r>
            <w:r>
              <w:rPr>
                <w:noProof/>
                <w:webHidden/>
              </w:rPr>
              <w:instrText xml:space="preserve"> PAGEREF _Toc212820712 \h </w:instrText>
            </w:r>
            <w:r>
              <w:rPr>
                <w:noProof/>
                <w:webHidden/>
              </w:rPr>
            </w:r>
            <w:r>
              <w:rPr>
                <w:noProof/>
                <w:webHidden/>
              </w:rPr>
              <w:fldChar w:fldCharType="separate"/>
            </w:r>
            <w:r>
              <w:rPr>
                <w:noProof/>
                <w:webHidden/>
              </w:rPr>
              <w:t>14</w:t>
            </w:r>
            <w:r>
              <w:rPr>
                <w:noProof/>
                <w:webHidden/>
              </w:rPr>
              <w:fldChar w:fldCharType="end"/>
            </w:r>
          </w:hyperlink>
        </w:p>
        <w:p w14:paraId="625CBB9F" w14:textId="57B9DC2A"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713" w:history="1">
            <w:r w:rsidRPr="00207CE4">
              <w:rPr>
                <w:rStyle w:val="Hyperlink"/>
                <w:noProof/>
                <w:lang w:val="en-GB"/>
              </w:rPr>
              <w:t>5.1</w:t>
            </w:r>
            <w:r>
              <w:rPr>
                <w:rFonts w:asciiTheme="minorHAnsi" w:hAnsiTheme="minorHAnsi"/>
                <w:noProof/>
                <w:kern w:val="2"/>
                <w:sz w:val="24"/>
                <w:szCs w:val="24"/>
                <w:lang w:eastAsia="zh-TW"/>
                <w14:ligatures w14:val="standardContextual"/>
              </w:rPr>
              <w:tab/>
            </w:r>
            <w:r w:rsidRPr="00207CE4">
              <w:rPr>
                <w:rStyle w:val="Hyperlink"/>
                <w:noProof/>
                <w:lang w:val="en-GB"/>
              </w:rPr>
              <w:t>Preparation</w:t>
            </w:r>
            <w:r>
              <w:rPr>
                <w:noProof/>
                <w:webHidden/>
              </w:rPr>
              <w:tab/>
            </w:r>
            <w:r>
              <w:rPr>
                <w:noProof/>
                <w:webHidden/>
              </w:rPr>
              <w:fldChar w:fldCharType="begin"/>
            </w:r>
            <w:r>
              <w:rPr>
                <w:noProof/>
                <w:webHidden/>
              </w:rPr>
              <w:instrText xml:space="preserve"> PAGEREF _Toc212820713 \h </w:instrText>
            </w:r>
            <w:r>
              <w:rPr>
                <w:noProof/>
                <w:webHidden/>
              </w:rPr>
            </w:r>
            <w:r>
              <w:rPr>
                <w:noProof/>
                <w:webHidden/>
              </w:rPr>
              <w:fldChar w:fldCharType="separate"/>
            </w:r>
            <w:r>
              <w:rPr>
                <w:noProof/>
                <w:webHidden/>
              </w:rPr>
              <w:t>14</w:t>
            </w:r>
            <w:r>
              <w:rPr>
                <w:noProof/>
                <w:webHidden/>
              </w:rPr>
              <w:fldChar w:fldCharType="end"/>
            </w:r>
          </w:hyperlink>
        </w:p>
        <w:p w14:paraId="1A96AD50" w14:textId="779F0362"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4" w:history="1">
            <w:r w:rsidRPr="00207CE4">
              <w:rPr>
                <w:rStyle w:val="Hyperlink"/>
                <w:noProof/>
                <w:lang w:val="en-GB"/>
              </w:rPr>
              <w:t>5.2</w:t>
            </w:r>
            <w:r>
              <w:rPr>
                <w:rFonts w:asciiTheme="minorHAnsi" w:hAnsiTheme="minorHAnsi"/>
                <w:noProof/>
                <w:kern w:val="2"/>
                <w:sz w:val="24"/>
                <w:szCs w:val="24"/>
                <w:lang w:eastAsia="zh-TW"/>
                <w14:ligatures w14:val="standardContextual"/>
              </w:rPr>
              <w:tab/>
            </w:r>
            <w:r w:rsidRPr="00207CE4">
              <w:rPr>
                <w:rStyle w:val="Hyperlink"/>
                <w:noProof/>
                <w:lang w:val="en-GB"/>
              </w:rPr>
              <w:t>Detection</w:t>
            </w:r>
            <w:r>
              <w:rPr>
                <w:noProof/>
                <w:webHidden/>
              </w:rPr>
              <w:tab/>
            </w:r>
            <w:r>
              <w:rPr>
                <w:noProof/>
                <w:webHidden/>
              </w:rPr>
              <w:fldChar w:fldCharType="begin"/>
            </w:r>
            <w:r>
              <w:rPr>
                <w:noProof/>
                <w:webHidden/>
              </w:rPr>
              <w:instrText xml:space="preserve"> PAGEREF _Toc212820714 \h </w:instrText>
            </w:r>
            <w:r>
              <w:rPr>
                <w:noProof/>
                <w:webHidden/>
              </w:rPr>
            </w:r>
            <w:r>
              <w:rPr>
                <w:noProof/>
                <w:webHidden/>
              </w:rPr>
              <w:fldChar w:fldCharType="separate"/>
            </w:r>
            <w:r>
              <w:rPr>
                <w:noProof/>
                <w:webHidden/>
              </w:rPr>
              <w:t>14</w:t>
            </w:r>
            <w:r>
              <w:rPr>
                <w:noProof/>
                <w:webHidden/>
              </w:rPr>
              <w:fldChar w:fldCharType="end"/>
            </w:r>
          </w:hyperlink>
        </w:p>
        <w:p w14:paraId="218394C8" w14:textId="1048F5F3"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5" w:history="1">
            <w:r w:rsidRPr="00207CE4">
              <w:rPr>
                <w:rStyle w:val="Hyperlink"/>
                <w:noProof/>
                <w:lang w:val="en-GB"/>
              </w:rPr>
              <w:t>5.3</w:t>
            </w:r>
            <w:r>
              <w:rPr>
                <w:rFonts w:asciiTheme="minorHAnsi" w:hAnsiTheme="minorHAnsi"/>
                <w:noProof/>
                <w:kern w:val="2"/>
                <w:sz w:val="24"/>
                <w:szCs w:val="24"/>
                <w:lang w:eastAsia="zh-TW"/>
                <w14:ligatures w14:val="standardContextual"/>
              </w:rPr>
              <w:tab/>
            </w:r>
            <w:r w:rsidRPr="00207CE4">
              <w:rPr>
                <w:rStyle w:val="Hyperlink"/>
                <w:noProof/>
                <w:lang w:val="en-GB"/>
              </w:rPr>
              <w:t>Containment</w:t>
            </w:r>
            <w:r>
              <w:rPr>
                <w:noProof/>
                <w:webHidden/>
              </w:rPr>
              <w:tab/>
            </w:r>
            <w:r>
              <w:rPr>
                <w:noProof/>
                <w:webHidden/>
              </w:rPr>
              <w:fldChar w:fldCharType="begin"/>
            </w:r>
            <w:r>
              <w:rPr>
                <w:noProof/>
                <w:webHidden/>
              </w:rPr>
              <w:instrText xml:space="preserve"> PAGEREF _Toc212820715 \h </w:instrText>
            </w:r>
            <w:r>
              <w:rPr>
                <w:noProof/>
                <w:webHidden/>
              </w:rPr>
            </w:r>
            <w:r>
              <w:rPr>
                <w:noProof/>
                <w:webHidden/>
              </w:rPr>
              <w:fldChar w:fldCharType="separate"/>
            </w:r>
            <w:r>
              <w:rPr>
                <w:noProof/>
                <w:webHidden/>
              </w:rPr>
              <w:t>14</w:t>
            </w:r>
            <w:r>
              <w:rPr>
                <w:noProof/>
                <w:webHidden/>
              </w:rPr>
              <w:fldChar w:fldCharType="end"/>
            </w:r>
          </w:hyperlink>
        </w:p>
        <w:p w14:paraId="4FEF7168" w14:textId="47723B02"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6" w:history="1">
            <w:r w:rsidRPr="00207CE4">
              <w:rPr>
                <w:rStyle w:val="Hyperlink"/>
                <w:noProof/>
                <w:lang w:val="en-GB"/>
              </w:rPr>
              <w:t>5.4</w:t>
            </w:r>
            <w:r>
              <w:rPr>
                <w:rFonts w:asciiTheme="minorHAnsi" w:hAnsiTheme="minorHAnsi"/>
                <w:noProof/>
                <w:kern w:val="2"/>
                <w:sz w:val="24"/>
                <w:szCs w:val="24"/>
                <w:lang w:eastAsia="zh-TW"/>
                <w14:ligatures w14:val="standardContextual"/>
              </w:rPr>
              <w:tab/>
            </w:r>
            <w:r w:rsidRPr="00207CE4">
              <w:rPr>
                <w:rStyle w:val="Hyperlink"/>
                <w:noProof/>
                <w:lang w:val="en-GB"/>
              </w:rPr>
              <w:t>Eradication &amp; Recovery</w:t>
            </w:r>
            <w:r>
              <w:rPr>
                <w:noProof/>
                <w:webHidden/>
              </w:rPr>
              <w:tab/>
            </w:r>
            <w:r>
              <w:rPr>
                <w:noProof/>
                <w:webHidden/>
              </w:rPr>
              <w:fldChar w:fldCharType="begin"/>
            </w:r>
            <w:r>
              <w:rPr>
                <w:noProof/>
                <w:webHidden/>
              </w:rPr>
              <w:instrText xml:space="preserve"> PAGEREF _Toc212820716 \h </w:instrText>
            </w:r>
            <w:r>
              <w:rPr>
                <w:noProof/>
                <w:webHidden/>
              </w:rPr>
            </w:r>
            <w:r>
              <w:rPr>
                <w:noProof/>
                <w:webHidden/>
              </w:rPr>
              <w:fldChar w:fldCharType="separate"/>
            </w:r>
            <w:r>
              <w:rPr>
                <w:noProof/>
                <w:webHidden/>
              </w:rPr>
              <w:t>15</w:t>
            </w:r>
            <w:r>
              <w:rPr>
                <w:noProof/>
                <w:webHidden/>
              </w:rPr>
              <w:fldChar w:fldCharType="end"/>
            </w:r>
          </w:hyperlink>
        </w:p>
        <w:p w14:paraId="2FDE77D4" w14:textId="68F75DA5"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17" w:history="1">
            <w:r w:rsidRPr="00207CE4">
              <w:rPr>
                <w:rStyle w:val="Hyperlink"/>
                <w:noProof/>
                <w:lang w:val="en-GB"/>
              </w:rPr>
              <w:t>5.5</w:t>
            </w:r>
            <w:r>
              <w:rPr>
                <w:rFonts w:asciiTheme="minorHAnsi" w:hAnsiTheme="minorHAnsi"/>
                <w:noProof/>
                <w:kern w:val="2"/>
                <w:sz w:val="24"/>
                <w:szCs w:val="24"/>
                <w:lang w:eastAsia="zh-TW"/>
                <w14:ligatures w14:val="standardContextual"/>
              </w:rPr>
              <w:tab/>
            </w:r>
            <w:r w:rsidRPr="00207CE4">
              <w:rPr>
                <w:rStyle w:val="Hyperlink"/>
                <w:noProof/>
                <w:lang w:val="en-GB"/>
              </w:rPr>
              <w:t>Post-Incident Activity</w:t>
            </w:r>
            <w:r>
              <w:rPr>
                <w:noProof/>
                <w:webHidden/>
              </w:rPr>
              <w:tab/>
            </w:r>
            <w:r>
              <w:rPr>
                <w:noProof/>
                <w:webHidden/>
              </w:rPr>
              <w:fldChar w:fldCharType="begin"/>
            </w:r>
            <w:r>
              <w:rPr>
                <w:noProof/>
                <w:webHidden/>
              </w:rPr>
              <w:instrText xml:space="preserve"> PAGEREF _Toc212820717 \h </w:instrText>
            </w:r>
            <w:r>
              <w:rPr>
                <w:noProof/>
                <w:webHidden/>
              </w:rPr>
            </w:r>
            <w:r>
              <w:rPr>
                <w:noProof/>
                <w:webHidden/>
              </w:rPr>
              <w:fldChar w:fldCharType="separate"/>
            </w:r>
            <w:r>
              <w:rPr>
                <w:noProof/>
                <w:webHidden/>
              </w:rPr>
              <w:t>15</w:t>
            </w:r>
            <w:r>
              <w:rPr>
                <w:noProof/>
                <w:webHidden/>
              </w:rPr>
              <w:fldChar w:fldCharType="end"/>
            </w:r>
          </w:hyperlink>
        </w:p>
        <w:p w14:paraId="04A7B9B7" w14:textId="02A899A2" w:rsidR="00C550E8" w:rsidRDefault="00C550E8">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2820718" w:history="1">
            <w:r w:rsidRPr="00207CE4">
              <w:rPr>
                <w:rStyle w:val="Hyperlink"/>
                <w:noProof/>
                <w:lang w:val="en-GB"/>
              </w:rPr>
              <w:t>6.</w:t>
            </w:r>
            <w:r>
              <w:rPr>
                <w:rFonts w:asciiTheme="minorHAnsi" w:hAnsiTheme="minorHAnsi"/>
                <w:noProof/>
                <w:kern w:val="2"/>
                <w:sz w:val="24"/>
                <w:szCs w:val="24"/>
                <w:lang w:eastAsia="zh-TW"/>
                <w14:ligatures w14:val="standardContextual"/>
              </w:rPr>
              <w:tab/>
            </w:r>
            <w:r w:rsidRPr="00207CE4">
              <w:rPr>
                <w:rStyle w:val="Hyperlink"/>
                <w:noProof/>
                <w:lang w:val="en-GB"/>
              </w:rPr>
              <w:t>Denial-of-Service (DoS) Attacks</w:t>
            </w:r>
            <w:r>
              <w:rPr>
                <w:noProof/>
                <w:webHidden/>
              </w:rPr>
              <w:tab/>
            </w:r>
            <w:r>
              <w:rPr>
                <w:noProof/>
                <w:webHidden/>
              </w:rPr>
              <w:fldChar w:fldCharType="begin"/>
            </w:r>
            <w:r>
              <w:rPr>
                <w:noProof/>
                <w:webHidden/>
              </w:rPr>
              <w:instrText xml:space="preserve"> PAGEREF _Toc212820718 \h </w:instrText>
            </w:r>
            <w:r>
              <w:rPr>
                <w:noProof/>
                <w:webHidden/>
              </w:rPr>
            </w:r>
            <w:r>
              <w:rPr>
                <w:noProof/>
                <w:webHidden/>
              </w:rPr>
              <w:fldChar w:fldCharType="separate"/>
            </w:r>
            <w:r>
              <w:rPr>
                <w:noProof/>
                <w:webHidden/>
              </w:rPr>
              <w:t>16</w:t>
            </w:r>
            <w:r>
              <w:rPr>
                <w:noProof/>
                <w:webHidden/>
              </w:rPr>
              <w:fldChar w:fldCharType="end"/>
            </w:r>
          </w:hyperlink>
        </w:p>
        <w:p w14:paraId="318C4FB6" w14:textId="5B0FCF22" w:rsidR="00C550E8" w:rsidRDefault="00C550E8">
          <w:pPr>
            <w:pStyle w:val="TOC3"/>
            <w:tabs>
              <w:tab w:val="left" w:pos="960"/>
              <w:tab w:val="right" w:leader="dot" w:pos="8630"/>
            </w:tabs>
            <w:rPr>
              <w:rFonts w:asciiTheme="minorHAnsi" w:hAnsiTheme="minorHAnsi"/>
              <w:noProof/>
              <w:kern w:val="2"/>
              <w:sz w:val="24"/>
              <w:szCs w:val="24"/>
              <w:lang w:eastAsia="zh-TW"/>
              <w14:ligatures w14:val="standardContextual"/>
            </w:rPr>
          </w:pPr>
          <w:hyperlink w:anchor="_Toc212820719" w:history="1">
            <w:r w:rsidRPr="00207CE4">
              <w:rPr>
                <w:rStyle w:val="Hyperlink"/>
                <w:noProof/>
                <w:lang w:val="en-GB"/>
              </w:rPr>
              <w:t>6.1</w:t>
            </w:r>
            <w:r>
              <w:rPr>
                <w:rFonts w:asciiTheme="minorHAnsi" w:hAnsiTheme="minorHAnsi"/>
                <w:noProof/>
                <w:kern w:val="2"/>
                <w:sz w:val="24"/>
                <w:szCs w:val="24"/>
                <w:lang w:eastAsia="zh-TW"/>
                <w14:ligatures w14:val="standardContextual"/>
              </w:rPr>
              <w:tab/>
            </w:r>
            <w:r w:rsidRPr="00207CE4">
              <w:rPr>
                <w:rStyle w:val="Hyperlink"/>
                <w:noProof/>
                <w:lang w:val="en-GB"/>
              </w:rPr>
              <w:t>Preparation</w:t>
            </w:r>
            <w:r>
              <w:rPr>
                <w:noProof/>
                <w:webHidden/>
              </w:rPr>
              <w:tab/>
            </w:r>
            <w:r>
              <w:rPr>
                <w:noProof/>
                <w:webHidden/>
              </w:rPr>
              <w:fldChar w:fldCharType="begin"/>
            </w:r>
            <w:r>
              <w:rPr>
                <w:noProof/>
                <w:webHidden/>
              </w:rPr>
              <w:instrText xml:space="preserve"> PAGEREF _Toc212820719 \h </w:instrText>
            </w:r>
            <w:r>
              <w:rPr>
                <w:noProof/>
                <w:webHidden/>
              </w:rPr>
            </w:r>
            <w:r>
              <w:rPr>
                <w:noProof/>
                <w:webHidden/>
              </w:rPr>
              <w:fldChar w:fldCharType="separate"/>
            </w:r>
            <w:r>
              <w:rPr>
                <w:noProof/>
                <w:webHidden/>
              </w:rPr>
              <w:t>16</w:t>
            </w:r>
            <w:r>
              <w:rPr>
                <w:noProof/>
                <w:webHidden/>
              </w:rPr>
              <w:fldChar w:fldCharType="end"/>
            </w:r>
          </w:hyperlink>
        </w:p>
        <w:p w14:paraId="6EDAD5BA" w14:textId="1E53331C"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20" w:history="1">
            <w:r w:rsidRPr="00207CE4">
              <w:rPr>
                <w:rStyle w:val="Hyperlink"/>
                <w:noProof/>
                <w:lang w:val="en-GB"/>
              </w:rPr>
              <w:t>6.2</w:t>
            </w:r>
            <w:r>
              <w:rPr>
                <w:rFonts w:asciiTheme="minorHAnsi" w:hAnsiTheme="minorHAnsi"/>
                <w:noProof/>
                <w:kern w:val="2"/>
                <w:sz w:val="24"/>
                <w:szCs w:val="24"/>
                <w:lang w:eastAsia="zh-TW"/>
                <w14:ligatures w14:val="standardContextual"/>
              </w:rPr>
              <w:tab/>
            </w:r>
            <w:r w:rsidRPr="00207CE4">
              <w:rPr>
                <w:rStyle w:val="Hyperlink"/>
                <w:noProof/>
                <w:lang w:val="en-GB"/>
              </w:rPr>
              <w:t>Detection</w:t>
            </w:r>
            <w:r>
              <w:rPr>
                <w:noProof/>
                <w:webHidden/>
              </w:rPr>
              <w:tab/>
            </w:r>
            <w:r>
              <w:rPr>
                <w:noProof/>
                <w:webHidden/>
              </w:rPr>
              <w:fldChar w:fldCharType="begin"/>
            </w:r>
            <w:r>
              <w:rPr>
                <w:noProof/>
                <w:webHidden/>
              </w:rPr>
              <w:instrText xml:space="preserve"> PAGEREF _Toc212820720 \h </w:instrText>
            </w:r>
            <w:r>
              <w:rPr>
                <w:noProof/>
                <w:webHidden/>
              </w:rPr>
            </w:r>
            <w:r>
              <w:rPr>
                <w:noProof/>
                <w:webHidden/>
              </w:rPr>
              <w:fldChar w:fldCharType="separate"/>
            </w:r>
            <w:r>
              <w:rPr>
                <w:noProof/>
                <w:webHidden/>
              </w:rPr>
              <w:t>16</w:t>
            </w:r>
            <w:r>
              <w:rPr>
                <w:noProof/>
                <w:webHidden/>
              </w:rPr>
              <w:fldChar w:fldCharType="end"/>
            </w:r>
          </w:hyperlink>
        </w:p>
        <w:p w14:paraId="5C462DE4" w14:textId="50BD18FD"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21" w:history="1">
            <w:r w:rsidRPr="00207CE4">
              <w:rPr>
                <w:rStyle w:val="Hyperlink"/>
                <w:noProof/>
                <w:lang w:val="en-GB"/>
              </w:rPr>
              <w:t>6.3</w:t>
            </w:r>
            <w:r>
              <w:rPr>
                <w:rFonts w:asciiTheme="minorHAnsi" w:hAnsiTheme="minorHAnsi"/>
                <w:noProof/>
                <w:kern w:val="2"/>
                <w:sz w:val="24"/>
                <w:szCs w:val="24"/>
                <w:lang w:eastAsia="zh-TW"/>
                <w14:ligatures w14:val="standardContextual"/>
              </w:rPr>
              <w:tab/>
            </w:r>
            <w:r w:rsidRPr="00207CE4">
              <w:rPr>
                <w:rStyle w:val="Hyperlink"/>
                <w:noProof/>
                <w:lang w:val="en-GB"/>
              </w:rPr>
              <w:t>Containment</w:t>
            </w:r>
            <w:r>
              <w:rPr>
                <w:noProof/>
                <w:webHidden/>
              </w:rPr>
              <w:tab/>
            </w:r>
            <w:r>
              <w:rPr>
                <w:noProof/>
                <w:webHidden/>
              </w:rPr>
              <w:fldChar w:fldCharType="begin"/>
            </w:r>
            <w:r>
              <w:rPr>
                <w:noProof/>
                <w:webHidden/>
              </w:rPr>
              <w:instrText xml:space="preserve"> PAGEREF _Toc212820721 \h </w:instrText>
            </w:r>
            <w:r>
              <w:rPr>
                <w:noProof/>
                <w:webHidden/>
              </w:rPr>
            </w:r>
            <w:r>
              <w:rPr>
                <w:noProof/>
                <w:webHidden/>
              </w:rPr>
              <w:fldChar w:fldCharType="separate"/>
            </w:r>
            <w:r>
              <w:rPr>
                <w:noProof/>
                <w:webHidden/>
              </w:rPr>
              <w:t>16</w:t>
            </w:r>
            <w:r>
              <w:rPr>
                <w:noProof/>
                <w:webHidden/>
              </w:rPr>
              <w:fldChar w:fldCharType="end"/>
            </w:r>
          </w:hyperlink>
        </w:p>
        <w:p w14:paraId="0B5B5E45" w14:textId="13BA3FED"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22" w:history="1">
            <w:r w:rsidRPr="00207CE4">
              <w:rPr>
                <w:rStyle w:val="Hyperlink"/>
                <w:noProof/>
                <w:lang w:val="en-GB"/>
              </w:rPr>
              <w:t>6.4</w:t>
            </w:r>
            <w:r>
              <w:rPr>
                <w:rFonts w:asciiTheme="minorHAnsi" w:hAnsiTheme="minorHAnsi"/>
                <w:noProof/>
                <w:kern w:val="2"/>
                <w:sz w:val="24"/>
                <w:szCs w:val="24"/>
                <w:lang w:eastAsia="zh-TW"/>
                <w14:ligatures w14:val="standardContextual"/>
              </w:rPr>
              <w:tab/>
            </w:r>
            <w:r w:rsidRPr="00207CE4">
              <w:rPr>
                <w:rStyle w:val="Hyperlink"/>
                <w:noProof/>
                <w:lang w:val="en-GB"/>
              </w:rPr>
              <w:t>Eradication &amp; Recovery</w:t>
            </w:r>
            <w:r>
              <w:rPr>
                <w:noProof/>
                <w:webHidden/>
              </w:rPr>
              <w:tab/>
            </w:r>
            <w:r>
              <w:rPr>
                <w:noProof/>
                <w:webHidden/>
              </w:rPr>
              <w:fldChar w:fldCharType="begin"/>
            </w:r>
            <w:r>
              <w:rPr>
                <w:noProof/>
                <w:webHidden/>
              </w:rPr>
              <w:instrText xml:space="preserve"> PAGEREF _Toc212820722 \h </w:instrText>
            </w:r>
            <w:r>
              <w:rPr>
                <w:noProof/>
                <w:webHidden/>
              </w:rPr>
            </w:r>
            <w:r>
              <w:rPr>
                <w:noProof/>
                <w:webHidden/>
              </w:rPr>
              <w:fldChar w:fldCharType="separate"/>
            </w:r>
            <w:r>
              <w:rPr>
                <w:noProof/>
                <w:webHidden/>
              </w:rPr>
              <w:t>17</w:t>
            </w:r>
            <w:r>
              <w:rPr>
                <w:noProof/>
                <w:webHidden/>
              </w:rPr>
              <w:fldChar w:fldCharType="end"/>
            </w:r>
          </w:hyperlink>
        </w:p>
        <w:p w14:paraId="4B3C39C2" w14:textId="1D1C75E5" w:rsidR="00C550E8" w:rsidRDefault="00C550E8">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2820723" w:history="1">
            <w:r w:rsidRPr="00207CE4">
              <w:rPr>
                <w:rStyle w:val="Hyperlink"/>
                <w:noProof/>
                <w:lang w:val="en-GB"/>
              </w:rPr>
              <w:t>6.5</w:t>
            </w:r>
            <w:r>
              <w:rPr>
                <w:rFonts w:asciiTheme="minorHAnsi" w:hAnsiTheme="minorHAnsi"/>
                <w:noProof/>
                <w:kern w:val="2"/>
                <w:sz w:val="24"/>
                <w:szCs w:val="24"/>
                <w:lang w:eastAsia="zh-TW"/>
                <w14:ligatures w14:val="standardContextual"/>
              </w:rPr>
              <w:tab/>
            </w:r>
            <w:r w:rsidRPr="00207CE4">
              <w:rPr>
                <w:rStyle w:val="Hyperlink"/>
                <w:noProof/>
                <w:lang w:val="en-GB"/>
              </w:rPr>
              <w:t>Post-Incident Activity</w:t>
            </w:r>
            <w:r>
              <w:rPr>
                <w:noProof/>
                <w:webHidden/>
              </w:rPr>
              <w:tab/>
            </w:r>
            <w:r>
              <w:rPr>
                <w:noProof/>
                <w:webHidden/>
              </w:rPr>
              <w:fldChar w:fldCharType="begin"/>
            </w:r>
            <w:r>
              <w:rPr>
                <w:noProof/>
                <w:webHidden/>
              </w:rPr>
              <w:instrText xml:space="preserve"> PAGEREF _Toc212820723 \h </w:instrText>
            </w:r>
            <w:r>
              <w:rPr>
                <w:noProof/>
                <w:webHidden/>
              </w:rPr>
            </w:r>
            <w:r>
              <w:rPr>
                <w:noProof/>
                <w:webHidden/>
              </w:rPr>
              <w:fldChar w:fldCharType="separate"/>
            </w:r>
            <w:r>
              <w:rPr>
                <w:noProof/>
                <w:webHidden/>
              </w:rPr>
              <w:t>17</w:t>
            </w:r>
            <w:r>
              <w:rPr>
                <w:noProof/>
                <w:webHidden/>
              </w:rPr>
              <w:fldChar w:fldCharType="end"/>
            </w:r>
          </w:hyperlink>
        </w:p>
        <w:p w14:paraId="6080A642" w14:textId="0B957114" w:rsidR="00C550E8" w:rsidRDefault="00C550E8">
          <w:pPr>
            <w:pStyle w:val="TOC1"/>
            <w:tabs>
              <w:tab w:val="right" w:leader="dot" w:pos="8630"/>
            </w:tabs>
            <w:rPr>
              <w:rFonts w:asciiTheme="minorHAnsi" w:hAnsiTheme="minorHAnsi"/>
              <w:noProof/>
              <w:kern w:val="2"/>
              <w:sz w:val="24"/>
              <w:szCs w:val="24"/>
              <w:lang w:eastAsia="zh-TW"/>
              <w14:ligatures w14:val="standardContextual"/>
            </w:rPr>
          </w:pPr>
          <w:hyperlink w:anchor="_Toc212820724" w:history="1">
            <w:r w:rsidRPr="00207CE4">
              <w:rPr>
                <w:rStyle w:val="Hyperlink"/>
                <w:noProof/>
              </w:rPr>
              <w:t>Appendices</w:t>
            </w:r>
            <w:r>
              <w:rPr>
                <w:noProof/>
                <w:webHidden/>
              </w:rPr>
              <w:tab/>
            </w:r>
            <w:r>
              <w:rPr>
                <w:noProof/>
                <w:webHidden/>
              </w:rPr>
              <w:fldChar w:fldCharType="begin"/>
            </w:r>
            <w:r>
              <w:rPr>
                <w:noProof/>
                <w:webHidden/>
              </w:rPr>
              <w:instrText xml:space="preserve"> PAGEREF _Toc212820724 \h </w:instrText>
            </w:r>
            <w:r>
              <w:rPr>
                <w:noProof/>
                <w:webHidden/>
              </w:rPr>
            </w:r>
            <w:r>
              <w:rPr>
                <w:noProof/>
                <w:webHidden/>
              </w:rPr>
              <w:fldChar w:fldCharType="separate"/>
            </w:r>
            <w:r>
              <w:rPr>
                <w:noProof/>
                <w:webHidden/>
              </w:rPr>
              <w:t>18</w:t>
            </w:r>
            <w:r>
              <w:rPr>
                <w:noProof/>
                <w:webHidden/>
              </w:rPr>
              <w:fldChar w:fldCharType="end"/>
            </w:r>
          </w:hyperlink>
        </w:p>
        <w:p w14:paraId="42772990" w14:textId="5F5D9BC2" w:rsidR="00C550E8" w:rsidRDefault="00C550E8">
          <w:pPr>
            <w:pStyle w:val="TOC2"/>
            <w:tabs>
              <w:tab w:val="right" w:leader="dot" w:pos="8630"/>
            </w:tabs>
            <w:rPr>
              <w:rFonts w:asciiTheme="minorHAnsi" w:hAnsiTheme="minorHAnsi"/>
              <w:noProof/>
              <w:kern w:val="2"/>
              <w:sz w:val="24"/>
              <w:szCs w:val="24"/>
              <w:lang w:eastAsia="zh-TW"/>
              <w14:ligatures w14:val="standardContextual"/>
            </w:rPr>
          </w:pPr>
          <w:hyperlink w:anchor="_Toc212820725" w:history="1">
            <w:r w:rsidRPr="00207CE4">
              <w:rPr>
                <w:rStyle w:val="Hyperlink"/>
                <w:noProof/>
              </w:rPr>
              <w:t>Glossary of Terms</w:t>
            </w:r>
            <w:r>
              <w:rPr>
                <w:noProof/>
                <w:webHidden/>
              </w:rPr>
              <w:tab/>
            </w:r>
            <w:r>
              <w:rPr>
                <w:noProof/>
                <w:webHidden/>
              </w:rPr>
              <w:fldChar w:fldCharType="begin"/>
            </w:r>
            <w:r>
              <w:rPr>
                <w:noProof/>
                <w:webHidden/>
              </w:rPr>
              <w:instrText xml:space="preserve"> PAGEREF _Toc212820725 \h </w:instrText>
            </w:r>
            <w:r>
              <w:rPr>
                <w:noProof/>
                <w:webHidden/>
              </w:rPr>
            </w:r>
            <w:r>
              <w:rPr>
                <w:noProof/>
                <w:webHidden/>
              </w:rPr>
              <w:fldChar w:fldCharType="separate"/>
            </w:r>
            <w:r>
              <w:rPr>
                <w:noProof/>
                <w:webHidden/>
              </w:rPr>
              <w:t>18</w:t>
            </w:r>
            <w:r>
              <w:rPr>
                <w:noProof/>
                <w:webHidden/>
              </w:rPr>
              <w:fldChar w:fldCharType="end"/>
            </w:r>
          </w:hyperlink>
        </w:p>
        <w:p w14:paraId="50F96B16" w14:textId="70824F41"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1B2D4D82" w14:textId="26716A77" w:rsidR="00C550E8" w:rsidRPr="00C550E8" w:rsidRDefault="001574BC" w:rsidP="00C550E8">
      <w:pPr>
        <w:jc w:val="both"/>
        <w:rPr>
          <w:rFonts w:cstheme="majorHAnsi"/>
          <w:lang w:val="en-GB"/>
        </w:rPr>
      </w:pPr>
      <w:r>
        <w:rPr>
          <w:rFonts w:cstheme="majorHAnsi"/>
          <w:lang w:val="en-GB"/>
        </w:rPr>
        <w:br w:type="page"/>
      </w:r>
    </w:p>
    <w:p w14:paraId="3DCDECAA" w14:textId="7B654C5C" w:rsidR="00B81EF3" w:rsidRPr="003230EE" w:rsidRDefault="00B81EF3" w:rsidP="00054C09">
      <w:pPr>
        <w:jc w:val="both"/>
        <w:rPr>
          <w:rFonts w:asciiTheme="majorHAnsi" w:hAnsiTheme="majorHAnsi" w:cstheme="majorHAnsi"/>
          <w:sz w:val="24"/>
          <w:szCs w:val="24"/>
          <w:lang w:val="en-GB"/>
        </w:rPr>
      </w:pPr>
    </w:p>
    <w:p w14:paraId="4B8F9045" w14:textId="383BAED5" w:rsidR="007A312E" w:rsidRPr="007A312E" w:rsidRDefault="00E74ABA" w:rsidP="00C550E8">
      <w:pPr>
        <w:pStyle w:val="Heading1"/>
        <w:numPr>
          <w:ilvl w:val="0"/>
          <w:numId w:val="67"/>
        </w:numPr>
        <w:rPr>
          <w:lang w:val="en-GB"/>
        </w:rPr>
      </w:pPr>
      <w:bookmarkStart w:id="0" w:name="_Toc212820688"/>
      <w:r>
        <w:rPr>
          <w:lang w:val="en-GB"/>
        </w:rPr>
        <w:t>Ransomware Attack</w:t>
      </w:r>
      <w:r w:rsidR="00D32453">
        <w:rPr>
          <w:lang w:val="en-GB"/>
        </w:rPr>
        <w:t>s</w:t>
      </w:r>
      <w:bookmarkEnd w:id="0"/>
    </w:p>
    <w:p w14:paraId="31354501" w14:textId="3DE264A0" w:rsidR="00D657F9" w:rsidRPr="0089658C" w:rsidRDefault="00D657F9" w:rsidP="007A312E">
      <w:pPr>
        <w:jc w:val="both"/>
        <w:rPr>
          <w:rFonts w:asciiTheme="majorHAnsi" w:hAnsiTheme="majorHAnsi" w:cstheme="majorHAnsi"/>
          <w:sz w:val="24"/>
          <w:szCs w:val="24"/>
          <w:lang w:val="en-GB"/>
        </w:rPr>
      </w:pPr>
      <w:r w:rsidRPr="00D657F9">
        <w:rPr>
          <w:rFonts w:asciiTheme="majorHAnsi" w:hAnsiTheme="majorHAnsi" w:cstheme="majorHAnsi"/>
          <w:sz w:val="24"/>
          <w:szCs w:val="24"/>
        </w:rPr>
        <w:t>A ransomware attack is a malicious event where an attacker encrypts a school's files, making them inaccessible, and demands a ransom for their release. The response prioritizes immediate isolation of affected systems to prevent the spread and relies on restoring data from secure, offline backups rather than paying the ransom. Post-incident activities focus on identifying the initial vulnerability and assessing whether sensitive data was exfiltrated before encryption.</w:t>
      </w:r>
    </w:p>
    <w:p w14:paraId="09D21B35" w14:textId="77777777" w:rsidR="0055703E" w:rsidRPr="007E3134" w:rsidRDefault="0055703E" w:rsidP="007A312E">
      <w:pPr>
        <w:jc w:val="both"/>
        <w:rPr>
          <w:rFonts w:cstheme="majorHAnsi"/>
          <w:lang w:val="en-GB"/>
        </w:rPr>
      </w:pPr>
    </w:p>
    <w:p w14:paraId="31B28D69" w14:textId="6228AB30" w:rsidR="006431B4" w:rsidRPr="00D05F6E" w:rsidRDefault="00E74ABA" w:rsidP="00C550E8">
      <w:pPr>
        <w:pStyle w:val="Heading3"/>
        <w:numPr>
          <w:ilvl w:val="1"/>
          <w:numId w:val="67"/>
        </w:numPr>
      </w:pPr>
      <w:bookmarkStart w:id="1" w:name="_Toc212820689"/>
      <w:r>
        <w:rPr>
          <w:rStyle w:val="Strong"/>
          <w:b/>
          <w:bCs w:val="0"/>
          <w:sz w:val="32"/>
        </w:rPr>
        <w:t>Preparation</w:t>
      </w:r>
      <w:bookmarkEnd w:id="1"/>
    </w:p>
    <w:p w14:paraId="581707AC" w14:textId="77777777" w:rsidR="003230EE" w:rsidRPr="003230EE" w:rsidRDefault="003230EE" w:rsidP="003230EE">
      <w:pPr>
        <w:numPr>
          <w:ilvl w:val="0"/>
          <w:numId w:val="37"/>
        </w:numPr>
        <w:jc w:val="both"/>
        <w:rPr>
          <w:rFonts w:asciiTheme="majorHAnsi" w:hAnsiTheme="majorHAnsi" w:cstheme="majorHAnsi"/>
          <w:sz w:val="24"/>
          <w:szCs w:val="24"/>
        </w:rPr>
      </w:pPr>
      <w:r w:rsidRPr="003230EE">
        <w:rPr>
          <w:rFonts w:asciiTheme="majorHAnsi" w:hAnsiTheme="majorHAnsi" w:cstheme="majorHAnsi"/>
          <w:b/>
          <w:bCs/>
          <w:sz w:val="24"/>
          <w:szCs w:val="24"/>
        </w:rPr>
        <w:t>Establish/Maintain CIRT:</w:t>
      </w:r>
      <w:r w:rsidRPr="003230EE">
        <w:rPr>
          <w:rFonts w:asciiTheme="majorHAnsi" w:hAnsiTheme="majorHAnsi" w:cstheme="majorHAnsi"/>
          <w:sz w:val="24"/>
          <w:szCs w:val="24"/>
        </w:rPr>
        <w:t> Define a core Cyber Incident Response Team (CIRT) with clear roles.</w:t>
      </w:r>
    </w:p>
    <w:p w14:paraId="068E28B4" w14:textId="77777777" w:rsidR="003230EE" w:rsidRPr="003230EE" w:rsidRDefault="003230EE" w:rsidP="003230EE">
      <w:pPr>
        <w:numPr>
          <w:ilvl w:val="0"/>
          <w:numId w:val="37"/>
        </w:numPr>
        <w:jc w:val="both"/>
        <w:rPr>
          <w:rFonts w:asciiTheme="majorHAnsi" w:hAnsiTheme="majorHAnsi" w:cstheme="majorHAnsi"/>
          <w:sz w:val="24"/>
          <w:szCs w:val="24"/>
        </w:rPr>
      </w:pPr>
      <w:r w:rsidRPr="003230EE">
        <w:rPr>
          <w:rFonts w:asciiTheme="majorHAnsi" w:hAnsiTheme="majorHAnsi" w:cstheme="majorHAnsi"/>
          <w:b/>
          <w:bCs/>
          <w:sz w:val="24"/>
          <w:szCs w:val="24"/>
        </w:rPr>
        <w:t>Backups:</w:t>
      </w:r>
      <w:r w:rsidRPr="003230EE">
        <w:rPr>
          <w:rFonts w:asciiTheme="majorHAnsi" w:hAnsiTheme="majorHAnsi" w:cstheme="majorHAnsi"/>
          <w:sz w:val="24"/>
          <w:szCs w:val="24"/>
        </w:rPr>
        <w:t> Maintain regular, automated backups of all critical data. Crucially, ensure at least one copy is offline/air-gapped and immutable.</w:t>
      </w:r>
    </w:p>
    <w:p w14:paraId="16BC455A" w14:textId="77777777" w:rsidR="003230EE" w:rsidRPr="003230EE" w:rsidRDefault="003230EE" w:rsidP="003230EE">
      <w:pPr>
        <w:numPr>
          <w:ilvl w:val="0"/>
          <w:numId w:val="37"/>
        </w:numPr>
        <w:jc w:val="both"/>
        <w:rPr>
          <w:rFonts w:asciiTheme="majorHAnsi" w:hAnsiTheme="majorHAnsi" w:cstheme="majorHAnsi"/>
          <w:sz w:val="24"/>
          <w:szCs w:val="24"/>
        </w:rPr>
      </w:pPr>
      <w:r w:rsidRPr="003230EE">
        <w:rPr>
          <w:rFonts w:asciiTheme="majorHAnsi" w:hAnsiTheme="majorHAnsi" w:cstheme="majorHAnsi"/>
          <w:b/>
          <w:bCs/>
          <w:sz w:val="24"/>
          <w:szCs w:val="24"/>
        </w:rPr>
        <w:t>Test Backups:</w:t>
      </w:r>
      <w:r w:rsidRPr="003230EE">
        <w:rPr>
          <w:rFonts w:asciiTheme="majorHAnsi" w:hAnsiTheme="majorHAnsi" w:cstheme="majorHAnsi"/>
          <w:sz w:val="24"/>
          <w:szCs w:val="24"/>
        </w:rPr>
        <w:t> Regularly test data restoration to ensure backups are viable.</w:t>
      </w:r>
    </w:p>
    <w:p w14:paraId="4FBD5DDE" w14:textId="77777777" w:rsidR="003230EE" w:rsidRPr="003230EE" w:rsidRDefault="003230EE" w:rsidP="003230EE">
      <w:pPr>
        <w:numPr>
          <w:ilvl w:val="0"/>
          <w:numId w:val="37"/>
        </w:numPr>
        <w:jc w:val="both"/>
        <w:rPr>
          <w:rFonts w:asciiTheme="majorHAnsi" w:hAnsiTheme="majorHAnsi" w:cstheme="majorHAnsi"/>
          <w:sz w:val="24"/>
          <w:szCs w:val="24"/>
        </w:rPr>
      </w:pPr>
      <w:r w:rsidRPr="003230EE">
        <w:rPr>
          <w:rFonts w:asciiTheme="majorHAnsi" w:hAnsiTheme="majorHAnsi" w:cstheme="majorHAnsi"/>
          <w:b/>
          <w:bCs/>
          <w:sz w:val="24"/>
          <w:szCs w:val="24"/>
        </w:rPr>
        <w:t>Tools:</w:t>
      </w:r>
      <w:r w:rsidRPr="003230EE">
        <w:rPr>
          <w:rFonts w:asciiTheme="majorHAnsi" w:hAnsiTheme="majorHAnsi" w:cstheme="majorHAnsi"/>
          <w:sz w:val="24"/>
          <w:szCs w:val="24"/>
        </w:rPr>
        <w:t> Deploy and maintain Endpoint Detection and Response (EDR) or robust antivirus solutions. Use email filtering to block malicious attachments.</w:t>
      </w:r>
    </w:p>
    <w:p w14:paraId="032A1C1E" w14:textId="496D20BF" w:rsidR="00062F49" w:rsidRPr="00D05F6E" w:rsidRDefault="003230EE" w:rsidP="007A312E">
      <w:pPr>
        <w:numPr>
          <w:ilvl w:val="0"/>
          <w:numId w:val="37"/>
        </w:numPr>
        <w:jc w:val="both"/>
        <w:rPr>
          <w:rFonts w:asciiTheme="majorHAnsi" w:hAnsiTheme="majorHAnsi" w:cstheme="majorHAnsi"/>
          <w:sz w:val="24"/>
          <w:szCs w:val="24"/>
        </w:rPr>
      </w:pPr>
      <w:r w:rsidRPr="003230EE">
        <w:rPr>
          <w:rFonts w:asciiTheme="majorHAnsi" w:hAnsiTheme="majorHAnsi" w:cstheme="majorHAnsi"/>
          <w:b/>
          <w:bCs/>
          <w:sz w:val="24"/>
          <w:szCs w:val="24"/>
        </w:rPr>
        <w:t>Training:</w:t>
      </w:r>
      <w:r w:rsidRPr="003230EE">
        <w:rPr>
          <w:rFonts w:asciiTheme="majorHAnsi" w:hAnsiTheme="majorHAnsi" w:cstheme="majorHAnsi"/>
          <w:sz w:val="24"/>
          <w:szCs w:val="24"/>
        </w:rPr>
        <w:t> Train staff to identify phishing emails and suspicious links, as these are common entry points.</w:t>
      </w:r>
    </w:p>
    <w:p w14:paraId="70FE56B7" w14:textId="79D1E030" w:rsidR="004E5817" w:rsidRPr="00D05F6E" w:rsidRDefault="00E74ABA" w:rsidP="00C550E8">
      <w:pPr>
        <w:pStyle w:val="Heading3"/>
        <w:numPr>
          <w:ilvl w:val="1"/>
          <w:numId w:val="67"/>
        </w:numPr>
      </w:pPr>
      <w:bookmarkStart w:id="2" w:name="_Toc212820690"/>
      <w:r>
        <w:rPr>
          <w:rStyle w:val="Strong"/>
          <w:b/>
          <w:bCs w:val="0"/>
          <w:sz w:val="32"/>
        </w:rPr>
        <w:t>Detection</w:t>
      </w:r>
      <w:bookmarkEnd w:id="2"/>
    </w:p>
    <w:p w14:paraId="11C04A58" w14:textId="77777777" w:rsidR="004E5817" w:rsidRPr="004E5817" w:rsidRDefault="004E5817" w:rsidP="004E5817">
      <w:pPr>
        <w:numPr>
          <w:ilvl w:val="0"/>
          <w:numId w:val="38"/>
        </w:numPr>
        <w:rPr>
          <w:rFonts w:asciiTheme="majorHAnsi" w:hAnsiTheme="majorHAnsi" w:cstheme="majorHAnsi"/>
          <w:sz w:val="24"/>
          <w:szCs w:val="24"/>
        </w:rPr>
      </w:pPr>
      <w:r w:rsidRPr="004E5817">
        <w:rPr>
          <w:rFonts w:asciiTheme="majorHAnsi" w:hAnsiTheme="majorHAnsi" w:cstheme="majorHAnsi"/>
          <w:b/>
          <w:bCs/>
          <w:sz w:val="24"/>
          <w:szCs w:val="24"/>
        </w:rPr>
        <w:t>Initial Detection:</w:t>
      </w:r>
      <w:r w:rsidRPr="004E5817">
        <w:rPr>
          <w:rFonts w:asciiTheme="majorHAnsi" w:hAnsiTheme="majorHAnsi" w:cstheme="majorHAnsi"/>
          <w:sz w:val="24"/>
          <w:szCs w:val="24"/>
        </w:rPr>
        <w:t> Reports of inaccessible files, new file extensions, ransom notes appearing on screens, or antivirus alerts for ransomware activity.</w:t>
      </w:r>
    </w:p>
    <w:p w14:paraId="38CC54A0" w14:textId="73D2030A" w:rsidR="003D14B8" w:rsidRPr="00D05F6E" w:rsidRDefault="004E5817" w:rsidP="00D05F6E">
      <w:pPr>
        <w:numPr>
          <w:ilvl w:val="0"/>
          <w:numId w:val="38"/>
        </w:numPr>
        <w:rPr>
          <w:rStyle w:val="Strong"/>
          <w:rFonts w:cstheme="majorHAnsi"/>
          <w:b w:val="0"/>
          <w:bCs w:val="0"/>
          <w:sz w:val="24"/>
          <w:szCs w:val="24"/>
        </w:rPr>
      </w:pPr>
      <w:r w:rsidRPr="004E5817">
        <w:rPr>
          <w:rFonts w:asciiTheme="majorHAnsi" w:hAnsiTheme="majorHAnsi" w:cstheme="majorHAnsi"/>
          <w:b/>
          <w:bCs/>
          <w:sz w:val="24"/>
          <w:szCs w:val="24"/>
        </w:rPr>
        <w:t>Analysis:</w:t>
      </w:r>
      <w:r w:rsidRPr="004E5817">
        <w:rPr>
          <w:rFonts w:asciiTheme="majorHAnsi" w:hAnsiTheme="majorHAnsi" w:cstheme="majorHAnsi"/>
          <w:sz w:val="24"/>
          <w:szCs w:val="24"/>
        </w:rPr>
        <w:t> Confirm the incident is ransomware. Identify the scope (which systems/servers are affected?). Use EDR/AV logs to identify the initial point of compromise if possible. </w:t>
      </w:r>
      <w:r w:rsidRPr="004E5817">
        <w:rPr>
          <w:rFonts w:asciiTheme="majorHAnsi" w:hAnsiTheme="majorHAnsi" w:cstheme="majorHAnsi"/>
          <w:b/>
          <w:bCs/>
          <w:sz w:val="24"/>
          <w:szCs w:val="24"/>
        </w:rPr>
        <w:t>Do not click on any links in the ransom note</w:t>
      </w:r>
      <w:r w:rsidR="00D05F6E">
        <w:rPr>
          <w:rFonts w:asciiTheme="majorHAnsi" w:hAnsiTheme="majorHAnsi" w:cstheme="majorHAnsi"/>
          <w:b/>
          <w:bCs/>
          <w:sz w:val="24"/>
          <w:szCs w:val="24"/>
        </w:rPr>
        <w:t>.</w:t>
      </w:r>
    </w:p>
    <w:p w14:paraId="33A3A621" w14:textId="1521B9BA" w:rsidR="00827B13" w:rsidRPr="00D05F6E" w:rsidRDefault="00E74ABA" w:rsidP="00C550E8">
      <w:pPr>
        <w:pStyle w:val="Heading3"/>
        <w:numPr>
          <w:ilvl w:val="1"/>
          <w:numId w:val="67"/>
        </w:numPr>
      </w:pPr>
      <w:bookmarkStart w:id="3" w:name="_Toc212820691"/>
      <w:r>
        <w:rPr>
          <w:rStyle w:val="Strong"/>
          <w:b/>
          <w:bCs w:val="0"/>
          <w:sz w:val="32"/>
        </w:rPr>
        <w:t>Containment</w:t>
      </w:r>
      <w:bookmarkStart w:id="4" w:name="_Hlk208223922"/>
      <w:bookmarkEnd w:id="3"/>
    </w:p>
    <w:p w14:paraId="1479FD23" w14:textId="77777777" w:rsidR="004E5817" w:rsidRPr="004E5817" w:rsidRDefault="004E5817" w:rsidP="004E5817">
      <w:pPr>
        <w:numPr>
          <w:ilvl w:val="0"/>
          <w:numId w:val="39"/>
        </w:numPr>
        <w:rPr>
          <w:rFonts w:asciiTheme="majorHAnsi" w:hAnsiTheme="majorHAnsi" w:cstheme="majorHAnsi"/>
          <w:sz w:val="24"/>
          <w:szCs w:val="24"/>
        </w:rPr>
      </w:pPr>
      <w:r w:rsidRPr="004E5817">
        <w:rPr>
          <w:rFonts w:asciiTheme="majorHAnsi" w:hAnsiTheme="majorHAnsi" w:cstheme="majorHAnsi"/>
          <w:b/>
          <w:bCs/>
          <w:sz w:val="24"/>
          <w:szCs w:val="24"/>
        </w:rPr>
        <w:t>Isolate Immediately:</w:t>
      </w:r>
      <w:r w:rsidRPr="004E5817">
        <w:rPr>
          <w:rFonts w:asciiTheme="majorHAnsi" w:hAnsiTheme="majorHAnsi" w:cstheme="majorHAnsi"/>
          <w:sz w:val="24"/>
          <w:szCs w:val="24"/>
        </w:rPr>
        <w:t> Disconnect affected devices from the school network (unplug Ethernet cable, disable Wi-Fi). Do not turn them off, as this can lose valuable forensic data.</w:t>
      </w:r>
    </w:p>
    <w:p w14:paraId="26F0D965" w14:textId="77777777" w:rsidR="004E5817" w:rsidRPr="004E5817" w:rsidRDefault="004E5817" w:rsidP="004E5817">
      <w:pPr>
        <w:numPr>
          <w:ilvl w:val="0"/>
          <w:numId w:val="39"/>
        </w:numPr>
        <w:rPr>
          <w:rFonts w:asciiTheme="majorHAnsi" w:hAnsiTheme="majorHAnsi" w:cstheme="majorHAnsi"/>
          <w:sz w:val="24"/>
          <w:szCs w:val="24"/>
        </w:rPr>
      </w:pPr>
      <w:r w:rsidRPr="004E5817">
        <w:rPr>
          <w:rFonts w:asciiTheme="majorHAnsi" w:hAnsiTheme="majorHAnsi" w:cstheme="majorHAnsi"/>
          <w:b/>
          <w:bCs/>
          <w:sz w:val="24"/>
          <w:szCs w:val="24"/>
        </w:rPr>
        <w:t>Segment Network:</w:t>
      </w:r>
      <w:r w:rsidRPr="004E5817">
        <w:rPr>
          <w:rFonts w:asciiTheme="majorHAnsi" w:hAnsiTheme="majorHAnsi" w:cstheme="majorHAnsi"/>
          <w:sz w:val="24"/>
          <w:szCs w:val="24"/>
        </w:rPr>
        <w:t> If the attack is widespread, consider taking the entire network segment (e.g., student network) or the whole school network offline to prevent further spread.</w:t>
      </w:r>
    </w:p>
    <w:p w14:paraId="7E2569C5" w14:textId="718A3BDE" w:rsidR="004E5817" w:rsidRPr="004E5817" w:rsidRDefault="004E5817" w:rsidP="004E5817">
      <w:pPr>
        <w:numPr>
          <w:ilvl w:val="0"/>
          <w:numId w:val="39"/>
        </w:numPr>
        <w:rPr>
          <w:rFonts w:asciiTheme="majorHAnsi" w:hAnsiTheme="majorHAnsi" w:cstheme="majorHAnsi"/>
          <w:sz w:val="24"/>
          <w:szCs w:val="24"/>
        </w:rPr>
      </w:pPr>
      <w:r w:rsidRPr="004E5817">
        <w:rPr>
          <w:rFonts w:asciiTheme="majorHAnsi" w:hAnsiTheme="majorHAnsi" w:cstheme="majorHAnsi"/>
          <w:b/>
          <w:bCs/>
          <w:sz w:val="24"/>
          <w:szCs w:val="24"/>
        </w:rPr>
        <w:lastRenderedPageBreak/>
        <w:t>Disable Accounts:</w:t>
      </w:r>
      <w:r w:rsidRPr="004E5817">
        <w:rPr>
          <w:rFonts w:asciiTheme="majorHAnsi" w:hAnsiTheme="majorHAnsi" w:cstheme="majorHAnsi"/>
          <w:sz w:val="24"/>
          <w:szCs w:val="24"/>
        </w:rPr>
        <w:t> Disable the user account associated with the initial infection. Change passwords for all administrative and service accounts as a precaution.</w:t>
      </w:r>
    </w:p>
    <w:bookmarkEnd w:id="4"/>
    <w:p w14:paraId="2DB4839C" w14:textId="77777777" w:rsidR="005A5700" w:rsidRPr="005A5700" w:rsidRDefault="005A5700" w:rsidP="005A5700">
      <w:pPr>
        <w:pStyle w:val="ListParagraph"/>
        <w:rPr>
          <w:rFonts w:cstheme="majorHAnsi"/>
          <w:bCs/>
          <w:lang w:val="en-GB"/>
        </w:rPr>
      </w:pPr>
    </w:p>
    <w:p w14:paraId="0F7C5758" w14:textId="246B1702" w:rsidR="004E5817" w:rsidRPr="00D05F6E" w:rsidRDefault="00E74ABA" w:rsidP="00C550E8">
      <w:pPr>
        <w:pStyle w:val="Heading3"/>
        <w:numPr>
          <w:ilvl w:val="1"/>
          <w:numId w:val="67"/>
        </w:numPr>
      </w:pPr>
      <w:bookmarkStart w:id="5" w:name="_Toc212820692"/>
      <w:r>
        <w:rPr>
          <w:rStyle w:val="Strong"/>
          <w:b/>
          <w:bCs w:val="0"/>
          <w:sz w:val="32"/>
        </w:rPr>
        <w:t>Eradication &amp; Recovery</w:t>
      </w:r>
      <w:bookmarkEnd w:id="5"/>
    </w:p>
    <w:p w14:paraId="0A33CE98" w14:textId="77777777" w:rsidR="004E5817" w:rsidRPr="004E5817" w:rsidRDefault="004E5817" w:rsidP="004E5817">
      <w:pPr>
        <w:numPr>
          <w:ilvl w:val="0"/>
          <w:numId w:val="40"/>
        </w:numPr>
        <w:rPr>
          <w:rFonts w:asciiTheme="majorHAnsi" w:hAnsiTheme="majorHAnsi" w:cstheme="majorHAnsi"/>
          <w:sz w:val="24"/>
          <w:szCs w:val="24"/>
        </w:rPr>
      </w:pPr>
      <w:r w:rsidRPr="004E5817">
        <w:rPr>
          <w:rFonts w:asciiTheme="majorHAnsi" w:hAnsiTheme="majorHAnsi" w:cstheme="majorHAnsi"/>
          <w:b/>
          <w:bCs/>
          <w:sz w:val="24"/>
          <w:szCs w:val="24"/>
        </w:rPr>
        <w:t>Consult Experts:</w:t>
      </w:r>
      <w:r w:rsidRPr="004E5817">
        <w:rPr>
          <w:rFonts w:asciiTheme="majorHAnsi" w:hAnsiTheme="majorHAnsi" w:cstheme="majorHAnsi"/>
          <w:sz w:val="24"/>
          <w:szCs w:val="24"/>
        </w:rPr>
        <w:t> Inform your IT provider or a cybersecurity expert. Do not attempt to pay the ransom (as advised by NCSC/ACSC).</w:t>
      </w:r>
    </w:p>
    <w:p w14:paraId="00894CCD" w14:textId="77777777" w:rsidR="004E5817" w:rsidRPr="004E5817" w:rsidRDefault="004E5817" w:rsidP="004E5817">
      <w:pPr>
        <w:numPr>
          <w:ilvl w:val="0"/>
          <w:numId w:val="40"/>
        </w:numPr>
        <w:rPr>
          <w:rFonts w:asciiTheme="majorHAnsi" w:hAnsiTheme="majorHAnsi" w:cstheme="majorHAnsi"/>
          <w:sz w:val="24"/>
          <w:szCs w:val="24"/>
        </w:rPr>
      </w:pPr>
      <w:r w:rsidRPr="004E5817">
        <w:rPr>
          <w:rFonts w:asciiTheme="majorHAnsi" w:hAnsiTheme="majorHAnsi" w:cstheme="majorHAnsi"/>
          <w:b/>
          <w:bCs/>
          <w:sz w:val="24"/>
          <w:szCs w:val="24"/>
        </w:rPr>
        <w:t>Eradicate:</w:t>
      </w:r>
      <w:r w:rsidRPr="004E5817">
        <w:rPr>
          <w:rFonts w:asciiTheme="majorHAnsi" w:hAnsiTheme="majorHAnsi" w:cstheme="majorHAnsi"/>
          <w:sz w:val="24"/>
          <w:szCs w:val="24"/>
        </w:rPr>
        <w:t> Wipe and re-image all affected systems from a known-good "golden image". Do not just run an antivirus scan.</w:t>
      </w:r>
    </w:p>
    <w:p w14:paraId="2E541510" w14:textId="77777777" w:rsidR="004E5817" w:rsidRPr="004E5817" w:rsidRDefault="004E5817" w:rsidP="004E5817">
      <w:pPr>
        <w:numPr>
          <w:ilvl w:val="0"/>
          <w:numId w:val="40"/>
        </w:numPr>
        <w:rPr>
          <w:rFonts w:asciiTheme="majorHAnsi" w:hAnsiTheme="majorHAnsi" w:cstheme="majorHAnsi"/>
          <w:sz w:val="24"/>
          <w:szCs w:val="24"/>
        </w:rPr>
      </w:pPr>
      <w:r w:rsidRPr="004E5817">
        <w:rPr>
          <w:rFonts w:asciiTheme="majorHAnsi" w:hAnsiTheme="majorHAnsi" w:cstheme="majorHAnsi"/>
          <w:b/>
          <w:bCs/>
          <w:sz w:val="24"/>
          <w:szCs w:val="24"/>
        </w:rPr>
        <w:t>Restore:</w:t>
      </w:r>
      <w:r w:rsidRPr="004E5817">
        <w:rPr>
          <w:rFonts w:asciiTheme="majorHAnsi" w:hAnsiTheme="majorHAnsi" w:cstheme="majorHAnsi"/>
          <w:sz w:val="24"/>
          <w:szCs w:val="24"/>
        </w:rPr>
        <w:t> Restore data from the most recent, tested, and clean offline backup. Ensure the backup predates the initial infection time ("dwell time").</w:t>
      </w:r>
    </w:p>
    <w:p w14:paraId="2A4AC6B7" w14:textId="17CE34A9" w:rsidR="007E09DC" w:rsidRPr="00D05F6E" w:rsidRDefault="004E5817" w:rsidP="00D05F6E">
      <w:pPr>
        <w:numPr>
          <w:ilvl w:val="0"/>
          <w:numId w:val="40"/>
        </w:numPr>
        <w:rPr>
          <w:rStyle w:val="Strong"/>
          <w:rFonts w:cstheme="majorHAnsi"/>
          <w:b w:val="0"/>
          <w:bCs w:val="0"/>
          <w:sz w:val="24"/>
          <w:szCs w:val="24"/>
        </w:rPr>
      </w:pPr>
      <w:r w:rsidRPr="004E5817">
        <w:rPr>
          <w:rFonts w:asciiTheme="majorHAnsi" w:hAnsiTheme="majorHAnsi" w:cstheme="majorHAnsi"/>
          <w:b/>
          <w:bCs/>
          <w:sz w:val="24"/>
          <w:szCs w:val="24"/>
        </w:rPr>
        <w:t>Patch:</w:t>
      </w:r>
      <w:r w:rsidRPr="004E5817">
        <w:rPr>
          <w:rFonts w:asciiTheme="majorHAnsi" w:hAnsiTheme="majorHAnsi" w:cstheme="majorHAnsi"/>
          <w:sz w:val="24"/>
          <w:szCs w:val="24"/>
        </w:rPr>
        <w:t> Identify and patch the vulnerability that allowed the attack (e.g., unpatched software, weak RDP credentials).</w:t>
      </w:r>
    </w:p>
    <w:p w14:paraId="377DF170" w14:textId="4F0247AE" w:rsidR="004E5817" w:rsidRPr="00D05F6E" w:rsidRDefault="00E74ABA" w:rsidP="00C550E8">
      <w:pPr>
        <w:pStyle w:val="Heading3"/>
        <w:numPr>
          <w:ilvl w:val="1"/>
          <w:numId w:val="67"/>
        </w:numPr>
      </w:pPr>
      <w:bookmarkStart w:id="6" w:name="_Toc212820693"/>
      <w:r>
        <w:rPr>
          <w:rStyle w:val="Strong"/>
          <w:b/>
          <w:bCs w:val="0"/>
          <w:sz w:val="32"/>
        </w:rPr>
        <w:t>Post-Incident Activity</w:t>
      </w:r>
      <w:bookmarkEnd w:id="6"/>
    </w:p>
    <w:p w14:paraId="440E6572" w14:textId="77777777" w:rsidR="004E5817" w:rsidRPr="004E5817" w:rsidRDefault="004E5817" w:rsidP="004E5817">
      <w:pPr>
        <w:numPr>
          <w:ilvl w:val="0"/>
          <w:numId w:val="41"/>
        </w:numPr>
        <w:rPr>
          <w:rFonts w:asciiTheme="majorHAnsi" w:hAnsiTheme="majorHAnsi" w:cstheme="majorHAnsi"/>
          <w:sz w:val="24"/>
          <w:szCs w:val="24"/>
        </w:rPr>
      </w:pPr>
      <w:r w:rsidRPr="004E5817">
        <w:rPr>
          <w:rFonts w:asciiTheme="majorHAnsi" w:hAnsiTheme="majorHAnsi" w:cstheme="majorHAnsi"/>
          <w:b/>
          <w:bCs/>
          <w:sz w:val="24"/>
          <w:szCs w:val="24"/>
        </w:rPr>
        <w:t>Report:</w:t>
      </w:r>
      <w:r w:rsidRPr="004E5817">
        <w:rPr>
          <w:rFonts w:asciiTheme="majorHAnsi" w:hAnsiTheme="majorHAnsi" w:cstheme="majorHAnsi"/>
          <w:sz w:val="24"/>
          <w:szCs w:val="24"/>
        </w:rPr>
        <w:t> Report the incident to relevant authorities (e.g., Police, UK's Action Fraud/NCSC, Australia's ReportCyber).</w:t>
      </w:r>
    </w:p>
    <w:p w14:paraId="77569277" w14:textId="77777777" w:rsidR="004E5817" w:rsidRPr="004E5817" w:rsidRDefault="004E5817" w:rsidP="004E5817">
      <w:pPr>
        <w:numPr>
          <w:ilvl w:val="0"/>
          <w:numId w:val="41"/>
        </w:numPr>
        <w:rPr>
          <w:rFonts w:asciiTheme="majorHAnsi" w:hAnsiTheme="majorHAnsi" w:cstheme="majorHAnsi"/>
          <w:sz w:val="24"/>
          <w:szCs w:val="24"/>
        </w:rPr>
      </w:pPr>
      <w:r w:rsidRPr="004E5817">
        <w:rPr>
          <w:rFonts w:asciiTheme="majorHAnsi" w:hAnsiTheme="majorHAnsi" w:cstheme="majorHAnsi"/>
          <w:b/>
          <w:bCs/>
          <w:sz w:val="24"/>
          <w:szCs w:val="24"/>
        </w:rPr>
        <w:t>Assess Data Breach:</w:t>
      </w:r>
      <w:r w:rsidRPr="004E5817">
        <w:rPr>
          <w:rFonts w:asciiTheme="majorHAnsi" w:hAnsiTheme="majorHAnsi" w:cstheme="majorHAnsi"/>
          <w:sz w:val="24"/>
          <w:szCs w:val="24"/>
        </w:rPr>
        <w:t> Determine if personal data was accessed or exfiltrated. If so, report to the data protection authority (e.g., UK's ICO, Office of the Australian Information Commissioner - OAIC) and notify affected individuals (parents/staff) as required.</w:t>
      </w:r>
    </w:p>
    <w:p w14:paraId="05D625E4" w14:textId="39F093CE" w:rsidR="00753A4F" w:rsidRPr="00D657F9" w:rsidRDefault="004E5817" w:rsidP="00D657F9">
      <w:pPr>
        <w:numPr>
          <w:ilvl w:val="0"/>
          <w:numId w:val="41"/>
        </w:numPr>
        <w:rPr>
          <w:rStyle w:val="Strong"/>
          <w:rFonts w:cstheme="majorHAnsi"/>
          <w:b w:val="0"/>
          <w:bCs w:val="0"/>
          <w:sz w:val="24"/>
          <w:szCs w:val="24"/>
        </w:rPr>
      </w:pPr>
      <w:r w:rsidRPr="004E5817">
        <w:rPr>
          <w:rFonts w:asciiTheme="majorHAnsi" w:hAnsiTheme="majorHAnsi" w:cstheme="majorHAnsi"/>
          <w:b/>
          <w:bCs/>
          <w:sz w:val="24"/>
          <w:szCs w:val="24"/>
        </w:rPr>
        <w:t>Lessons Learned:</w:t>
      </w:r>
      <w:r w:rsidRPr="004E5817">
        <w:rPr>
          <w:rFonts w:asciiTheme="majorHAnsi" w:hAnsiTheme="majorHAnsi" w:cstheme="majorHAnsi"/>
          <w:sz w:val="24"/>
          <w:szCs w:val="24"/>
        </w:rPr>
        <w:t> Conduct a post-incident review to identify weaknesses in security controls and improve the response plan.</w:t>
      </w:r>
      <w:r w:rsidR="00753A4F" w:rsidRPr="00D657F9">
        <w:rPr>
          <w:rStyle w:val="Strong"/>
          <w:rFonts w:ascii="Georgia" w:hAnsi="Georgia" w:cstheme="majorHAnsi"/>
          <w:b w:val="0"/>
          <w:bCs w:val="0"/>
          <w:sz w:val="22"/>
          <w:lang w:val="en-GB"/>
        </w:rPr>
        <w:br w:type="page"/>
      </w:r>
    </w:p>
    <w:p w14:paraId="2F71C901" w14:textId="7F056BA7" w:rsidR="008660F8" w:rsidRPr="00EC08F5" w:rsidRDefault="00E74ABA" w:rsidP="00C550E8">
      <w:pPr>
        <w:pStyle w:val="Heading1"/>
        <w:numPr>
          <w:ilvl w:val="0"/>
          <w:numId w:val="67"/>
        </w:numPr>
      </w:pPr>
      <w:bookmarkStart w:id="7" w:name="_Toc212820694"/>
      <w:r>
        <w:lastRenderedPageBreak/>
        <w:t>Phishing &amp; Malware Infections</w:t>
      </w:r>
      <w:bookmarkEnd w:id="7"/>
      <w:r>
        <w:t xml:space="preserve"> </w:t>
      </w:r>
    </w:p>
    <w:p w14:paraId="3E7844E2" w14:textId="2C234A39" w:rsidR="00D657F9" w:rsidRPr="007A314F" w:rsidRDefault="00D657F9" w:rsidP="00FC0409">
      <w:pPr>
        <w:rPr>
          <w:rFonts w:asciiTheme="majorHAnsi" w:hAnsiTheme="majorHAnsi" w:cstheme="majorHAnsi"/>
          <w:sz w:val="24"/>
          <w:szCs w:val="24"/>
          <w:lang w:val="en-GB"/>
        </w:rPr>
      </w:pPr>
      <w:r w:rsidRPr="00D657F9">
        <w:rPr>
          <w:rFonts w:asciiTheme="majorHAnsi" w:hAnsiTheme="majorHAnsi" w:cstheme="majorHAnsi"/>
          <w:sz w:val="24"/>
          <w:szCs w:val="24"/>
        </w:rPr>
        <w:t>This incident typically begins with a deceptive phishing email that tricks a user into installing malware or revealing their credentials. The response is focused on containing the threat to a single device by isolating it from the network, resetting the compromised user's password, and centrally removing the malicious email from other mailboxes. Recovery involves cleaning or reimaging the device, and post-incident efforts are geared towards user communication and targeted training to prevent recurrence.</w:t>
      </w:r>
    </w:p>
    <w:p w14:paraId="7B73DE47" w14:textId="1664CEC8" w:rsidR="00FC0409" w:rsidRPr="00F63075" w:rsidRDefault="00E74ABA" w:rsidP="00C550E8">
      <w:pPr>
        <w:pStyle w:val="Heading3"/>
        <w:numPr>
          <w:ilvl w:val="1"/>
          <w:numId w:val="67"/>
        </w:numPr>
        <w:rPr>
          <w:lang w:val="en-GB"/>
        </w:rPr>
      </w:pPr>
      <w:bookmarkStart w:id="8" w:name="_Toc212820695"/>
      <w:r>
        <w:rPr>
          <w:lang w:val="en-GB"/>
        </w:rPr>
        <w:t>Preparation</w:t>
      </w:r>
      <w:bookmarkEnd w:id="8"/>
    </w:p>
    <w:p w14:paraId="21B646E4" w14:textId="77777777" w:rsidR="004E5817" w:rsidRPr="004E5817" w:rsidRDefault="004E5817" w:rsidP="004E5817">
      <w:pPr>
        <w:numPr>
          <w:ilvl w:val="0"/>
          <w:numId w:val="42"/>
        </w:numPr>
        <w:rPr>
          <w:rFonts w:asciiTheme="majorHAnsi" w:hAnsiTheme="majorHAnsi" w:cstheme="majorHAnsi"/>
          <w:sz w:val="24"/>
          <w:szCs w:val="24"/>
        </w:rPr>
      </w:pPr>
      <w:r w:rsidRPr="004E5817">
        <w:rPr>
          <w:rFonts w:asciiTheme="majorHAnsi" w:hAnsiTheme="majorHAnsi" w:cstheme="majorHAnsi"/>
          <w:b/>
          <w:bCs/>
          <w:sz w:val="24"/>
          <w:szCs w:val="24"/>
        </w:rPr>
        <w:t>Technical Controls:</w:t>
      </w:r>
      <w:r w:rsidRPr="004E5817">
        <w:rPr>
          <w:rFonts w:asciiTheme="majorHAnsi" w:hAnsiTheme="majorHAnsi" w:cstheme="majorHAnsi"/>
          <w:sz w:val="24"/>
          <w:szCs w:val="24"/>
        </w:rPr>
        <w:t> Implement strong email filtering (anti-spam, anti-phishing). Use up-to-date endpoint antivirus/anti-malware. Block known malicious websites via DNS filtering.</w:t>
      </w:r>
    </w:p>
    <w:p w14:paraId="68CA58F7" w14:textId="77777777" w:rsidR="004E5817" w:rsidRPr="004E5817" w:rsidRDefault="004E5817" w:rsidP="004E5817">
      <w:pPr>
        <w:numPr>
          <w:ilvl w:val="0"/>
          <w:numId w:val="42"/>
        </w:numPr>
        <w:rPr>
          <w:rFonts w:asciiTheme="majorHAnsi" w:hAnsiTheme="majorHAnsi" w:cstheme="majorHAnsi"/>
          <w:sz w:val="24"/>
          <w:szCs w:val="24"/>
        </w:rPr>
      </w:pPr>
      <w:r w:rsidRPr="004E5817">
        <w:rPr>
          <w:rFonts w:asciiTheme="majorHAnsi" w:hAnsiTheme="majorHAnsi" w:cstheme="majorHAnsi"/>
          <w:b/>
          <w:bCs/>
          <w:sz w:val="24"/>
          <w:szCs w:val="24"/>
        </w:rPr>
        <w:t>User Training:</w:t>
      </w:r>
      <w:r w:rsidRPr="004E5817">
        <w:rPr>
          <w:rFonts w:asciiTheme="majorHAnsi" w:hAnsiTheme="majorHAnsi" w:cstheme="majorHAnsi"/>
          <w:sz w:val="24"/>
          <w:szCs w:val="24"/>
        </w:rPr>
        <w:t> Conduct regular, mandatory cybersecurity awareness training for all staff focusing on identifying phishing attempts.</w:t>
      </w:r>
    </w:p>
    <w:p w14:paraId="35C3E827" w14:textId="77777777" w:rsidR="004E5817" w:rsidRPr="004E5817" w:rsidRDefault="004E5817" w:rsidP="004E5817">
      <w:pPr>
        <w:numPr>
          <w:ilvl w:val="0"/>
          <w:numId w:val="42"/>
        </w:numPr>
        <w:rPr>
          <w:rFonts w:asciiTheme="majorHAnsi" w:hAnsiTheme="majorHAnsi" w:cstheme="majorHAnsi"/>
          <w:sz w:val="24"/>
          <w:szCs w:val="24"/>
        </w:rPr>
      </w:pPr>
      <w:r w:rsidRPr="004E5817">
        <w:rPr>
          <w:rFonts w:asciiTheme="majorHAnsi" w:hAnsiTheme="majorHAnsi" w:cstheme="majorHAnsi"/>
          <w:b/>
          <w:bCs/>
          <w:sz w:val="24"/>
          <w:szCs w:val="24"/>
        </w:rPr>
        <w:t>Reporting Process:</w:t>
      </w:r>
      <w:r w:rsidRPr="004E5817">
        <w:rPr>
          <w:rFonts w:asciiTheme="majorHAnsi" w:hAnsiTheme="majorHAnsi" w:cstheme="majorHAnsi"/>
          <w:sz w:val="24"/>
          <w:szCs w:val="24"/>
        </w:rPr>
        <w:t> Establish a simple, clear process for users to report suspected phishing emails (e.g., forward to a specific IT email address).</w:t>
      </w:r>
    </w:p>
    <w:p w14:paraId="37ADF3A4" w14:textId="77777777" w:rsidR="004E5817" w:rsidRPr="004E5817" w:rsidRDefault="004E5817" w:rsidP="004E5817">
      <w:pPr>
        <w:numPr>
          <w:ilvl w:val="0"/>
          <w:numId w:val="42"/>
        </w:numPr>
        <w:rPr>
          <w:rFonts w:asciiTheme="majorHAnsi" w:hAnsiTheme="majorHAnsi" w:cstheme="majorHAnsi"/>
          <w:sz w:val="24"/>
          <w:szCs w:val="24"/>
        </w:rPr>
      </w:pPr>
      <w:r w:rsidRPr="004E5817">
        <w:rPr>
          <w:rFonts w:asciiTheme="majorHAnsi" w:hAnsiTheme="majorHAnsi" w:cstheme="majorHAnsi"/>
          <w:b/>
          <w:bCs/>
          <w:sz w:val="24"/>
          <w:szCs w:val="24"/>
        </w:rPr>
        <w:t>Least Privilege:</w:t>
      </w:r>
      <w:r w:rsidRPr="004E5817">
        <w:rPr>
          <w:rFonts w:asciiTheme="majorHAnsi" w:hAnsiTheme="majorHAnsi" w:cstheme="majorHAnsi"/>
          <w:sz w:val="24"/>
          <w:szCs w:val="24"/>
        </w:rPr>
        <w:t> Ensure users only have the access rights necessary for their roles.</w:t>
      </w:r>
    </w:p>
    <w:p w14:paraId="48F66D49" w14:textId="5C3FE548" w:rsidR="00EA03F9" w:rsidRPr="00EA03F9" w:rsidRDefault="00E74ABA" w:rsidP="00C550E8">
      <w:pPr>
        <w:pStyle w:val="Heading3"/>
        <w:numPr>
          <w:ilvl w:val="1"/>
          <w:numId w:val="67"/>
        </w:numPr>
        <w:rPr>
          <w:lang w:val="en-GB"/>
        </w:rPr>
      </w:pPr>
      <w:bookmarkStart w:id="9" w:name="_Toc212820696"/>
      <w:r>
        <w:rPr>
          <w:lang w:val="en-GB"/>
        </w:rPr>
        <w:t>Detection</w:t>
      </w:r>
      <w:bookmarkEnd w:id="9"/>
    </w:p>
    <w:p w14:paraId="531E5A76" w14:textId="77777777" w:rsidR="004E5817" w:rsidRPr="004E5817" w:rsidRDefault="004E5817" w:rsidP="004E5817">
      <w:pPr>
        <w:numPr>
          <w:ilvl w:val="0"/>
          <w:numId w:val="43"/>
        </w:numPr>
        <w:rPr>
          <w:rFonts w:asciiTheme="majorHAnsi" w:hAnsiTheme="majorHAnsi" w:cstheme="majorHAnsi"/>
          <w:sz w:val="24"/>
          <w:szCs w:val="24"/>
        </w:rPr>
      </w:pPr>
      <w:r w:rsidRPr="004E5817">
        <w:rPr>
          <w:rFonts w:asciiTheme="majorHAnsi" w:hAnsiTheme="majorHAnsi" w:cstheme="majorHAnsi"/>
          <w:b/>
          <w:bCs/>
          <w:sz w:val="24"/>
          <w:szCs w:val="24"/>
        </w:rPr>
        <w:t>Initial Detection:</w:t>
      </w:r>
      <w:r w:rsidRPr="004E5817">
        <w:rPr>
          <w:rFonts w:asciiTheme="majorHAnsi" w:hAnsiTheme="majorHAnsi" w:cstheme="majorHAnsi"/>
          <w:sz w:val="24"/>
          <w:szCs w:val="24"/>
        </w:rPr>
        <w:t> User reports a suspicious email, clicks a link, or opens an attachment. Antivirus software alerts on a threat. A device begins acting erratically (slow, pop-ups).</w:t>
      </w:r>
    </w:p>
    <w:p w14:paraId="4E8151B6" w14:textId="77777777" w:rsidR="004E5817" w:rsidRPr="004E5817" w:rsidRDefault="004E5817" w:rsidP="004E5817">
      <w:pPr>
        <w:numPr>
          <w:ilvl w:val="0"/>
          <w:numId w:val="43"/>
        </w:numPr>
        <w:rPr>
          <w:rFonts w:asciiTheme="majorHAnsi" w:hAnsiTheme="majorHAnsi" w:cstheme="majorHAnsi"/>
          <w:sz w:val="24"/>
          <w:szCs w:val="24"/>
        </w:rPr>
      </w:pPr>
      <w:r w:rsidRPr="004E5817">
        <w:rPr>
          <w:rFonts w:asciiTheme="majorHAnsi" w:hAnsiTheme="majorHAnsi" w:cstheme="majorHAnsi"/>
          <w:b/>
          <w:bCs/>
          <w:sz w:val="24"/>
          <w:szCs w:val="24"/>
        </w:rPr>
        <w:t>Analysis:</w:t>
      </w:r>
      <w:r w:rsidRPr="004E5817">
        <w:rPr>
          <w:rFonts w:asciiTheme="majorHAnsi" w:hAnsiTheme="majorHAnsi" w:cstheme="majorHAnsi"/>
          <w:sz w:val="24"/>
          <w:szCs w:val="24"/>
        </w:rPr>
        <w:t> The IT team examines the reported email's headers and content without clicking links. They analyse the malware signature from the AV alert to understand its nature (e.g., keylogger, info-stealer, trojan).</w:t>
      </w:r>
    </w:p>
    <w:p w14:paraId="3B3AB5A2" w14:textId="77777777" w:rsidR="009E60A7" w:rsidRDefault="009E60A7">
      <w:pPr>
        <w:rPr>
          <w:rFonts w:cstheme="majorHAnsi"/>
          <w:lang w:val="en-GB"/>
        </w:rPr>
      </w:pPr>
    </w:p>
    <w:p w14:paraId="5152C8CA" w14:textId="48B17645" w:rsidR="004E5817" w:rsidRPr="00D05F6E" w:rsidRDefault="00E74ABA" w:rsidP="00C550E8">
      <w:pPr>
        <w:pStyle w:val="Heading3"/>
        <w:numPr>
          <w:ilvl w:val="1"/>
          <w:numId w:val="67"/>
        </w:numPr>
        <w:rPr>
          <w:lang w:val="en-GB"/>
        </w:rPr>
      </w:pPr>
      <w:bookmarkStart w:id="10" w:name="_Toc212820697"/>
      <w:r>
        <w:rPr>
          <w:lang w:val="en-GB"/>
        </w:rPr>
        <w:t>Containment</w:t>
      </w:r>
      <w:bookmarkEnd w:id="10"/>
    </w:p>
    <w:p w14:paraId="672F7051" w14:textId="77777777" w:rsidR="004E5817" w:rsidRPr="004E5817" w:rsidRDefault="004E5817" w:rsidP="00753A4F">
      <w:pPr>
        <w:pStyle w:val="NormalWeb"/>
        <w:numPr>
          <w:ilvl w:val="0"/>
          <w:numId w:val="44"/>
        </w:numPr>
        <w:spacing w:line="360" w:lineRule="auto"/>
        <w:rPr>
          <w:lang w:val="en-US"/>
        </w:rPr>
      </w:pPr>
      <w:r w:rsidRPr="004E5817">
        <w:rPr>
          <w:b/>
          <w:bCs/>
          <w:lang w:val="en-US"/>
        </w:rPr>
        <w:t>Isolate Device:</w:t>
      </w:r>
      <w:r w:rsidRPr="004E5817">
        <w:rPr>
          <w:lang w:val="en-US"/>
        </w:rPr>
        <w:t> Immediately disconnect the user's device from the network.</w:t>
      </w:r>
    </w:p>
    <w:p w14:paraId="21F4CEFC" w14:textId="77777777" w:rsidR="004E5817" w:rsidRPr="004E5817" w:rsidRDefault="004E5817" w:rsidP="00753A4F">
      <w:pPr>
        <w:pStyle w:val="NormalWeb"/>
        <w:numPr>
          <w:ilvl w:val="0"/>
          <w:numId w:val="44"/>
        </w:numPr>
        <w:spacing w:line="360" w:lineRule="auto"/>
        <w:rPr>
          <w:lang w:val="en-US"/>
        </w:rPr>
      </w:pPr>
      <w:r w:rsidRPr="004E5817">
        <w:rPr>
          <w:b/>
          <w:bCs/>
          <w:lang w:val="en-US"/>
        </w:rPr>
        <w:t>Reset Credentials:</w:t>
      </w:r>
      <w:r w:rsidRPr="004E5817">
        <w:rPr>
          <w:lang w:val="en-US"/>
        </w:rPr>
        <w:t> Force a password reset for the affected user's account, as their credentials may have been compromised.</w:t>
      </w:r>
    </w:p>
    <w:p w14:paraId="47B5612E" w14:textId="77777777" w:rsidR="004E5817" w:rsidRPr="004E5817" w:rsidRDefault="004E5817" w:rsidP="00753A4F">
      <w:pPr>
        <w:pStyle w:val="NormalWeb"/>
        <w:numPr>
          <w:ilvl w:val="0"/>
          <w:numId w:val="44"/>
        </w:numPr>
        <w:spacing w:line="360" w:lineRule="auto"/>
        <w:rPr>
          <w:lang w:val="en-US"/>
        </w:rPr>
      </w:pPr>
      <w:r w:rsidRPr="004E5817">
        <w:rPr>
          <w:b/>
          <w:bCs/>
          <w:lang w:val="en-US"/>
        </w:rPr>
        <w:t>Block Indicators:</w:t>
      </w:r>
      <w:r w:rsidRPr="004E5817">
        <w:rPr>
          <w:lang w:val="en-US"/>
        </w:rPr>
        <w:t> Block the sender's email address and any malicious domains/IPs found in the phishing email at the network firewall or email gateway.</w:t>
      </w:r>
    </w:p>
    <w:p w14:paraId="74B39DD4" w14:textId="0E4992FF" w:rsidR="00AB5543" w:rsidRPr="00D05F6E" w:rsidRDefault="004E5817" w:rsidP="00D05F6E">
      <w:pPr>
        <w:pStyle w:val="NormalWeb"/>
        <w:numPr>
          <w:ilvl w:val="0"/>
          <w:numId w:val="44"/>
        </w:numPr>
        <w:spacing w:line="360" w:lineRule="auto"/>
        <w:rPr>
          <w:lang w:val="en-US"/>
        </w:rPr>
      </w:pPr>
      <w:r w:rsidRPr="004E5817">
        <w:rPr>
          <w:b/>
          <w:bCs/>
          <w:lang w:val="en-US"/>
        </w:rPr>
        <w:t>Scan Mailboxes:</w:t>
      </w:r>
      <w:r w:rsidRPr="004E5817">
        <w:rPr>
          <w:lang w:val="en-US"/>
        </w:rPr>
        <w:t> Search all school mailboxes for other instances of the same phishing email and delete them centrally.</w:t>
      </w:r>
    </w:p>
    <w:p w14:paraId="67F9778B" w14:textId="72D51140" w:rsidR="00753A4F" w:rsidRPr="00D05F6E" w:rsidRDefault="00E74ABA" w:rsidP="00C550E8">
      <w:pPr>
        <w:pStyle w:val="Heading3"/>
        <w:numPr>
          <w:ilvl w:val="1"/>
          <w:numId w:val="67"/>
        </w:numPr>
        <w:rPr>
          <w:lang w:val="en-GB"/>
        </w:rPr>
      </w:pPr>
      <w:bookmarkStart w:id="11" w:name="_Toc212820698"/>
      <w:r>
        <w:rPr>
          <w:lang w:val="en-GB"/>
        </w:rPr>
        <w:lastRenderedPageBreak/>
        <w:t>Eradication &amp; Recovery</w:t>
      </w:r>
      <w:bookmarkEnd w:id="11"/>
    </w:p>
    <w:p w14:paraId="1CC8CB0E" w14:textId="77777777" w:rsidR="00753A4F" w:rsidRPr="00753A4F" w:rsidRDefault="00753A4F" w:rsidP="00753A4F">
      <w:pPr>
        <w:numPr>
          <w:ilvl w:val="0"/>
          <w:numId w:val="45"/>
        </w:numPr>
        <w:rPr>
          <w:rFonts w:asciiTheme="majorHAnsi" w:hAnsiTheme="majorHAnsi" w:cstheme="majorHAnsi"/>
          <w:sz w:val="24"/>
          <w:szCs w:val="24"/>
        </w:rPr>
      </w:pPr>
      <w:r w:rsidRPr="00753A4F">
        <w:rPr>
          <w:rFonts w:asciiTheme="majorHAnsi" w:hAnsiTheme="majorHAnsi" w:cstheme="majorHAnsi"/>
          <w:b/>
          <w:bCs/>
          <w:sz w:val="24"/>
          <w:szCs w:val="24"/>
        </w:rPr>
        <w:t>Eradicate:</w:t>
      </w:r>
      <w:r w:rsidRPr="00753A4F">
        <w:rPr>
          <w:rFonts w:asciiTheme="majorHAnsi" w:hAnsiTheme="majorHAnsi" w:cstheme="majorHAnsi"/>
          <w:sz w:val="24"/>
          <w:szCs w:val="24"/>
        </w:rPr>
        <w:t> Perform a full system scan with reputable antivirus/anti-malware tools. For high-risk infections (like credential stealers), the safest option is to wipe and re-image the device.</w:t>
      </w:r>
    </w:p>
    <w:p w14:paraId="5E22AC27" w14:textId="77777777" w:rsidR="00753A4F" w:rsidRPr="00753A4F" w:rsidRDefault="00753A4F" w:rsidP="00753A4F">
      <w:pPr>
        <w:numPr>
          <w:ilvl w:val="0"/>
          <w:numId w:val="45"/>
        </w:numPr>
        <w:rPr>
          <w:rFonts w:asciiTheme="majorHAnsi" w:hAnsiTheme="majorHAnsi" w:cstheme="majorHAnsi"/>
          <w:sz w:val="24"/>
          <w:szCs w:val="24"/>
        </w:rPr>
      </w:pPr>
      <w:r w:rsidRPr="00753A4F">
        <w:rPr>
          <w:rFonts w:asciiTheme="majorHAnsi" w:hAnsiTheme="majorHAnsi" w:cstheme="majorHAnsi"/>
          <w:b/>
          <w:bCs/>
          <w:sz w:val="24"/>
          <w:szCs w:val="24"/>
        </w:rPr>
        <w:t>Verify Integrity:</w:t>
      </w:r>
      <w:r w:rsidRPr="00753A4F">
        <w:rPr>
          <w:rFonts w:asciiTheme="majorHAnsi" w:hAnsiTheme="majorHAnsi" w:cstheme="majorHAnsi"/>
          <w:sz w:val="24"/>
          <w:szCs w:val="24"/>
        </w:rPr>
        <w:t> Check the device for persistence mechanisms (e.g., scheduled tasks, registry changes) that the malware may have installed.</w:t>
      </w:r>
    </w:p>
    <w:p w14:paraId="35D72082" w14:textId="646D5EC5" w:rsidR="001652DE" w:rsidRPr="00753A4F" w:rsidRDefault="00753A4F" w:rsidP="00753A4F">
      <w:pPr>
        <w:numPr>
          <w:ilvl w:val="0"/>
          <w:numId w:val="45"/>
        </w:numPr>
        <w:rPr>
          <w:rFonts w:asciiTheme="majorHAnsi" w:hAnsiTheme="majorHAnsi" w:cstheme="majorHAnsi"/>
          <w:sz w:val="24"/>
          <w:szCs w:val="24"/>
          <w:lang w:val="en-GB"/>
        </w:rPr>
      </w:pPr>
      <w:r w:rsidRPr="00753A4F">
        <w:rPr>
          <w:rFonts w:asciiTheme="majorHAnsi" w:hAnsiTheme="majorHAnsi" w:cstheme="majorHAnsi"/>
          <w:b/>
          <w:bCs/>
          <w:sz w:val="24"/>
          <w:szCs w:val="24"/>
        </w:rPr>
        <w:t>Recover:</w:t>
      </w:r>
      <w:r w:rsidRPr="00753A4F">
        <w:rPr>
          <w:rFonts w:asciiTheme="majorHAnsi" w:hAnsiTheme="majorHAnsi" w:cstheme="majorHAnsi"/>
          <w:sz w:val="24"/>
          <w:szCs w:val="24"/>
        </w:rPr>
        <w:t> Restore any corrupted or lost user data from a clean backup if necessary. Reconnect the cleaned/rebuilt device to the network.</w:t>
      </w:r>
    </w:p>
    <w:p w14:paraId="28B4B553" w14:textId="77777777" w:rsidR="00D449F5" w:rsidRDefault="00D449F5">
      <w:pPr>
        <w:rPr>
          <w:rFonts w:cstheme="majorHAnsi"/>
          <w:lang w:val="en-GB"/>
        </w:rPr>
      </w:pPr>
    </w:p>
    <w:p w14:paraId="020FE838" w14:textId="3292288C" w:rsidR="00753A4F" w:rsidRPr="00D05F6E" w:rsidRDefault="00E74ABA" w:rsidP="00C550E8">
      <w:pPr>
        <w:pStyle w:val="Heading3"/>
        <w:numPr>
          <w:ilvl w:val="1"/>
          <w:numId w:val="67"/>
        </w:numPr>
        <w:rPr>
          <w:lang w:val="en-GB"/>
        </w:rPr>
      </w:pPr>
      <w:bookmarkStart w:id="12" w:name="_Toc212820699"/>
      <w:r>
        <w:rPr>
          <w:lang w:val="en-GB"/>
        </w:rPr>
        <w:t>Post-Incident Activity</w:t>
      </w:r>
      <w:bookmarkEnd w:id="12"/>
    </w:p>
    <w:p w14:paraId="4C3C9644" w14:textId="77777777" w:rsidR="00753A4F" w:rsidRPr="00753A4F" w:rsidRDefault="00753A4F" w:rsidP="00753A4F">
      <w:pPr>
        <w:numPr>
          <w:ilvl w:val="0"/>
          <w:numId w:val="46"/>
        </w:numPr>
        <w:rPr>
          <w:rFonts w:asciiTheme="majorHAnsi" w:hAnsiTheme="majorHAnsi" w:cstheme="majorHAnsi"/>
          <w:sz w:val="24"/>
          <w:szCs w:val="24"/>
        </w:rPr>
      </w:pPr>
      <w:r w:rsidRPr="00753A4F">
        <w:rPr>
          <w:rFonts w:asciiTheme="majorHAnsi" w:hAnsiTheme="majorHAnsi" w:cstheme="majorHAnsi"/>
          <w:b/>
          <w:bCs/>
          <w:sz w:val="24"/>
          <w:szCs w:val="24"/>
        </w:rPr>
        <w:t>Communication:</w:t>
      </w:r>
      <w:r w:rsidRPr="00753A4F">
        <w:rPr>
          <w:rFonts w:asciiTheme="majorHAnsi" w:hAnsiTheme="majorHAnsi" w:cstheme="majorHAnsi"/>
          <w:sz w:val="24"/>
          <w:szCs w:val="24"/>
        </w:rPr>
        <w:t> Send an alert to all staff with details of the phishing campaign (e.g., subject line, sender) and remind them not to engage with it.</w:t>
      </w:r>
    </w:p>
    <w:p w14:paraId="4B5D91C2" w14:textId="77777777" w:rsidR="00753A4F" w:rsidRPr="00753A4F" w:rsidRDefault="00753A4F" w:rsidP="00753A4F">
      <w:pPr>
        <w:numPr>
          <w:ilvl w:val="0"/>
          <w:numId w:val="46"/>
        </w:numPr>
        <w:rPr>
          <w:rFonts w:asciiTheme="majorHAnsi" w:hAnsiTheme="majorHAnsi" w:cstheme="majorHAnsi"/>
          <w:sz w:val="24"/>
          <w:szCs w:val="24"/>
        </w:rPr>
      </w:pPr>
      <w:r w:rsidRPr="00753A4F">
        <w:rPr>
          <w:rFonts w:asciiTheme="majorHAnsi" w:hAnsiTheme="majorHAnsi" w:cstheme="majorHAnsi"/>
          <w:b/>
          <w:bCs/>
          <w:sz w:val="24"/>
          <w:szCs w:val="24"/>
        </w:rPr>
        <w:t>Review:</w:t>
      </w:r>
      <w:r w:rsidRPr="00753A4F">
        <w:rPr>
          <w:rFonts w:asciiTheme="majorHAnsi" w:hAnsiTheme="majorHAnsi" w:cstheme="majorHAnsi"/>
          <w:sz w:val="24"/>
          <w:szCs w:val="24"/>
        </w:rPr>
        <w:t> Analyse why the phishing email bypassed filters and adjust rules if possible.</w:t>
      </w:r>
    </w:p>
    <w:p w14:paraId="2DCC82A5" w14:textId="0860C36E" w:rsidR="00387048" w:rsidRPr="00753A4F" w:rsidRDefault="00753A4F" w:rsidP="00753A4F">
      <w:pPr>
        <w:numPr>
          <w:ilvl w:val="0"/>
          <w:numId w:val="46"/>
        </w:numPr>
        <w:rPr>
          <w:rFonts w:asciiTheme="majorHAnsi" w:hAnsiTheme="majorHAnsi" w:cstheme="majorHAnsi"/>
          <w:sz w:val="24"/>
          <w:szCs w:val="24"/>
        </w:rPr>
      </w:pPr>
      <w:r w:rsidRPr="00753A4F">
        <w:rPr>
          <w:rFonts w:asciiTheme="majorHAnsi" w:hAnsiTheme="majorHAnsi" w:cstheme="majorHAnsi"/>
          <w:b/>
          <w:bCs/>
          <w:sz w:val="24"/>
          <w:szCs w:val="24"/>
        </w:rPr>
        <w:t>Targeted Training:</w:t>
      </w:r>
      <w:r w:rsidRPr="00753A4F">
        <w:rPr>
          <w:rFonts w:asciiTheme="majorHAnsi" w:hAnsiTheme="majorHAnsi" w:cstheme="majorHAnsi"/>
          <w:sz w:val="24"/>
          <w:szCs w:val="24"/>
        </w:rPr>
        <w:t> Use the incident as a real-world example in future training. The user who reported it should be acknowledged positively. If a user fell for it, provide them with supportive, remedial training.</w:t>
      </w:r>
    </w:p>
    <w:p w14:paraId="4931609C" w14:textId="77777777" w:rsidR="00A563AB" w:rsidRDefault="00A563AB">
      <w:pPr>
        <w:rPr>
          <w:rFonts w:cstheme="majorHAnsi"/>
          <w:lang w:val="en-GB"/>
        </w:rPr>
      </w:pPr>
      <w:r>
        <w:rPr>
          <w:rFonts w:cstheme="majorHAnsi"/>
          <w:lang w:val="en-GB"/>
        </w:rPr>
        <w:br w:type="page"/>
      </w:r>
    </w:p>
    <w:p w14:paraId="24F8F85B" w14:textId="60EE7F51" w:rsidR="00ED551E" w:rsidRDefault="00E74ABA" w:rsidP="00C550E8">
      <w:pPr>
        <w:pStyle w:val="Heading1"/>
        <w:numPr>
          <w:ilvl w:val="0"/>
          <w:numId w:val="67"/>
        </w:numPr>
        <w:rPr>
          <w:lang w:val="en-GB"/>
        </w:rPr>
      </w:pPr>
      <w:bookmarkStart w:id="13" w:name="_Toc212820700"/>
      <w:r>
        <w:rPr>
          <w:lang w:val="en-GB"/>
        </w:rPr>
        <w:lastRenderedPageBreak/>
        <w:t>Lost/Stolen Devices</w:t>
      </w:r>
      <w:bookmarkEnd w:id="13"/>
    </w:p>
    <w:p w14:paraId="781B9ADF" w14:textId="4C87DB2B" w:rsidR="00BF7F28" w:rsidRPr="00DB2105" w:rsidRDefault="00BF7F28" w:rsidP="009D71EC">
      <w:pPr>
        <w:rPr>
          <w:rFonts w:asciiTheme="majorHAnsi" w:hAnsiTheme="majorHAnsi" w:cstheme="majorHAnsi"/>
          <w:sz w:val="24"/>
          <w:szCs w:val="24"/>
          <w:lang w:val="en-GB"/>
        </w:rPr>
      </w:pPr>
      <w:r w:rsidRPr="00BF7F28">
        <w:rPr>
          <w:rFonts w:asciiTheme="majorHAnsi" w:hAnsiTheme="majorHAnsi" w:cstheme="majorHAnsi"/>
          <w:sz w:val="24"/>
          <w:szCs w:val="24"/>
        </w:rPr>
        <w:t>This incident involves the physical loss or theft of a school-owned device, creating an immediate risk to any sensitive data stored on it. The response is a race against time, centered on using a Mobile Device Management (MDM) solution to remotely lock or wipe the device's data. Containment also involves revoking the user's account access to prevent misuse of credentials. The post-incident assessment is crucial for determining if a notifiable data breach has occurred, which depends heavily on whether the device was encrypted.</w:t>
      </w:r>
    </w:p>
    <w:p w14:paraId="2A80B643" w14:textId="77777777" w:rsidR="00585DB0" w:rsidRPr="00585DB0" w:rsidRDefault="00585DB0" w:rsidP="00585DB0">
      <w:pPr>
        <w:rPr>
          <w:lang w:val="en-GB"/>
        </w:rPr>
      </w:pPr>
    </w:p>
    <w:p w14:paraId="092EB541" w14:textId="09AAB548" w:rsidR="00753A4F" w:rsidRPr="00D05F6E" w:rsidRDefault="00E74ABA" w:rsidP="00C550E8">
      <w:pPr>
        <w:pStyle w:val="Heading3"/>
        <w:numPr>
          <w:ilvl w:val="1"/>
          <w:numId w:val="67"/>
        </w:numPr>
        <w:rPr>
          <w:lang w:val="en-GB"/>
        </w:rPr>
      </w:pPr>
      <w:bookmarkStart w:id="14" w:name="_Toc212820701"/>
      <w:r>
        <w:rPr>
          <w:lang w:val="en-GB"/>
        </w:rPr>
        <w:t>Prepara</w:t>
      </w:r>
      <w:r w:rsidR="007C7D24">
        <w:rPr>
          <w:lang w:val="en-GB"/>
        </w:rPr>
        <w:t>t</w:t>
      </w:r>
      <w:r>
        <w:rPr>
          <w:lang w:val="en-GB"/>
        </w:rPr>
        <w:t>ion</w:t>
      </w:r>
      <w:bookmarkEnd w:id="14"/>
    </w:p>
    <w:p w14:paraId="5D2E6213" w14:textId="77777777" w:rsidR="00753A4F" w:rsidRPr="00753A4F" w:rsidRDefault="00753A4F" w:rsidP="00753A4F">
      <w:pPr>
        <w:numPr>
          <w:ilvl w:val="0"/>
          <w:numId w:val="47"/>
        </w:numPr>
        <w:jc w:val="both"/>
        <w:rPr>
          <w:rFonts w:asciiTheme="majorHAnsi" w:hAnsiTheme="majorHAnsi" w:cstheme="majorHAnsi"/>
          <w:sz w:val="24"/>
          <w:szCs w:val="24"/>
        </w:rPr>
      </w:pPr>
      <w:r w:rsidRPr="00753A4F">
        <w:rPr>
          <w:rFonts w:asciiTheme="majorHAnsi" w:hAnsiTheme="majorHAnsi" w:cstheme="majorHAnsi"/>
          <w:b/>
          <w:bCs/>
          <w:sz w:val="24"/>
          <w:szCs w:val="24"/>
        </w:rPr>
        <w:t>Asset Inventory:</w:t>
      </w:r>
      <w:r w:rsidRPr="00753A4F">
        <w:rPr>
          <w:rFonts w:asciiTheme="majorHAnsi" w:hAnsiTheme="majorHAnsi" w:cstheme="majorHAnsi"/>
          <w:sz w:val="24"/>
          <w:szCs w:val="24"/>
        </w:rPr>
        <w:t> Maintain an accurate inventory of all school-owned devices (laptops, tablets).</w:t>
      </w:r>
    </w:p>
    <w:p w14:paraId="5775567B" w14:textId="77777777" w:rsidR="00753A4F" w:rsidRPr="00753A4F" w:rsidRDefault="00753A4F" w:rsidP="00753A4F">
      <w:pPr>
        <w:numPr>
          <w:ilvl w:val="0"/>
          <w:numId w:val="47"/>
        </w:numPr>
        <w:jc w:val="both"/>
        <w:rPr>
          <w:rFonts w:asciiTheme="majorHAnsi" w:hAnsiTheme="majorHAnsi" w:cstheme="majorHAnsi"/>
          <w:sz w:val="24"/>
          <w:szCs w:val="24"/>
        </w:rPr>
      </w:pPr>
      <w:r w:rsidRPr="00753A4F">
        <w:rPr>
          <w:rFonts w:asciiTheme="majorHAnsi" w:hAnsiTheme="majorHAnsi" w:cstheme="majorHAnsi"/>
          <w:b/>
          <w:bCs/>
          <w:sz w:val="24"/>
          <w:szCs w:val="24"/>
        </w:rPr>
        <w:t>Technical Controls:</w:t>
      </w:r>
      <w:r w:rsidRPr="00753A4F">
        <w:rPr>
          <w:rFonts w:asciiTheme="majorHAnsi" w:hAnsiTheme="majorHAnsi" w:cstheme="majorHAnsi"/>
          <w:sz w:val="24"/>
          <w:szCs w:val="24"/>
        </w:rPr>
        <w:t> Enforce mandatory full-disk encryption (e.g., BitLocker for Windows, FileVault for macOS) on all portable devices.</w:t>
      </w:r>
    </w:p>
    <w:p w14:paraId="4B8395E2" w14:textId="77777777" w:rsidR="00753A4F" w:rsidRPr="00753A4F" w:rsidRDefault="00753A4F" w:rsidP="00753A4F">
      <w:pPr>
        <w:numPr>
          <w:ilvl w:val="0"/>
          <w:numId w:val="47"/>
        </w:numPr>
        <w:jc w:val="both"/>
        <w:rPr>
          <w:rFonts w:asciiTheme="majorHAnsi" w:hAnsiTheme="majorHAnsi" w:cstheme="majorHAnsi"/>
          <w:sz w:val="24"/>
          <w:szCs w:val="24"/>
        </w:rPr>
      </w:pPr>
      <w:r w:rsidRPr="00753A4F">
        <w:rPr>
          <w:rFonts w:asciiTheme="majorHAnsi" w:hAnsiTheme="majorHAnsi" w:cstheme="majorHAnsi"/>
          <w:b/>
          <w:bCs/>
          <w:sz w:val="24"/>
          <w:szCs w:val="24"/>
        </w:rPr>
        <w:t>MDM:</w:t>
      </w:r>
      <w:r w:rsidRPr="00753A4F">
        <w:rPr>
          <w:rFonts w:asciiTheme="majorHAnsi" w:hAnsiTheme="majorHAnsi" w:cstheme="majorHAnsi"/>
          <w:sz w:val="24"/>
          <w:szCs w:val="24"/>
        </w:rPr>
        <w:t> Enrol all mobile devices in a Mobile Device Management (MDM) solution that allows for remote lock and wipe capabilities.</w:t>
      </w:r>
    </w:p>
    <w:p w14:paraId="1219D9D8" w14:textId="77777777" w:rsidR="00753A4F" w:rsidRPr="00753A4F" w:rsidRDefault="00753A4F" w:rsidP="00753A4F">
      <w:pPr>
        <w:numPr>
          <w:ilvl w:val="0"/>
          <w:numId w:val="47"/>
        </w:numPr>
        <w:jc w:val="both"/>
        <w:rPr>
          <w:rFonts w:asciiTheme="majorHAnsi" w:hAnsiTheme="majorHAnsi" w:cstheme="majorHAnsi"/>
          <w:sz w:val="24"/>
          <w:szCs w:val="24"/>
        </w:rPr>
      </w:pPr>
      <w:r w:rsidRPr="00753A4F">
        <w:rPr>
          <w:rFonts w:asciiTheme="majorHAnsi" w:hAnsiTheme="majorHAnsi" w:cstheme="majorHAnsi"/>
          <w:b/>
          <w:bCs/>
          <w:sz w:val="24"/>
          <w:szCs w:val="24"/>
        </w:rPr>
        <w:t>Policy &amp; Training:</w:t>
      </w:r>
      <w:r w:rsidRPr="00753A4F">
        <w:rPr>
          <w:rFonts w:asciiTheme="majorHAnsi" w:hAnsiTheme="majorHAnsi" w:cstheme="majorHAnsi"/>
          <w:sz w:val="24"/>
          <w:szCs w:val="24"/>
        </w:rPr>
        <w:t> Have a clear policy requiring staff and students to report lost or stolen devices immediately. Train them on this procedure.</w:t>
      </w:r>
    </w:p>
    <w:p w14:paraId="622F90FF" w14:textId="6DD70100" w:rsidR="00D1085D" w:rsidRPr="00EA03F9" w:rsidRDefault="00E74ABA" w:rsidP="00C550E8">
      <w:pPr>
        <w:pStyle w:val="Heading3"/>
        <w:numPr>
          <w:ilvl w:val="1"/>
          <w:numId w:val="67"/>
        </w:numPr>
        <w:rPr>
          <w:lang w:val="en-GB"/>
        </w:rPr>
      </w:pPr>
      <w:bookmarkStart w:id="15" w:name="_Toc212820702"/>
      <w:r>
        <w:rPr>
          <w:lang w:val="en-GB"/>
        </w:rPr>
        <w:t>Detection</w:t>
      </w:r>
      <w:bookmarkEnd w:id="15"/>
    </w:p>
    <w:p w14:paraId="444C7E37" w14:textId="77777777" w:rsidR="00753A4F" w:rsidRPr="00753A4F" w:rsidRDefault="00753A4F" w:rsidP="00753A4F">
      <w:pPr>
        <w:numPr>
          <w:ilvl w:val="0"/>
          <w:numId w:val="48"/>
        </w:numPr>
        <w:rPr>
          <w:rFonts w:asciiTheme="majorHAnsi" w:hAnsiTheme="majorHAnsi" w:cstheme="majorHAnsi"/>
          <w:sz w:val="24"/>
          <w:szCs w:val="24"/>
        </w:rPr>
      </w:pPr>
      <w:r w:rsidRPr="00753A4F">
        <w:rPr>
          <w:rFonts w:asciiTheme="majorHAnsi" w:hAnsiTheme="majorHAnsi" w:cstheme="majorHAnsi"/>
          <w:b/>
          <w:bCs/>
          <w:sz w:val="24"/>
          <w:szCs w:val="24"/>
        </w:rPr>
        <w:t>Initial Detection:</w:t>
      </w:r>
      <w:r w:rsidRPr="00753A4F">
        <w:rPr>
          <w:rFonts w:asciiTheme="majorHAnsi" w:hAnsiTheme="majorHAnsi" w:cstheme="majorHAnsi"/>
          <w:sz w:val="24"/>
          <w:szCs w:val="24"/>
        </w:rPr>
        <w:t> A staff member or student reports that their school-issued device is lost or has been stolen.</w:t>
      </w:r>
    </w:p>
    <w:p w14:paraId="4592D055" w14:textId="77777777" w:rsidR="00753A4F" w:rsidRPr="00753A4F" w:rsidRDefault="00753A4F" w:rsidP="00753A4F">
      <w:pPr>
        <w:numPr>
          <w:ilvl w:val="0"/>
          <w:numId w:val="48"/>
        </w:numPr>
        <w:rPr>
          <w:rFonts w:asciiTheme="majorHAnsi" w:hAnsiTheme="majorHAnsi" w:cstheme="majorHAnsi"/>
          <w:sz w:val="24"/>
          <w:szCs w:val="24"/>
        </w:rPr>
      </w:pPr>
      <w:r w:rsidRPr="00753A4F">
        <w:rPr>
          <w:rFonts w:asciiTheme="majorHAnsi" w:hAnsiTheme="majorHAnsi" w:cstheme="majorHAnsi"/>
          <w:b/>
          <w:bCs/>
          <w:sz w:val="24"/>
          <w:szCs w:val="24"/>
        </w:rPr>
        <w:t>Analysis:</w:t>
      </w:r>
      <w:r w:rsidRPr="00753A4F">
        <w:rPr>
          <w:rFonts w:asciiTheme="majorHAnsi" w:hAnsiTheme="majorHAnsi" w:cstheme="majorHAnsi"/>
          <w:sz w:val="24"/>
          <w:szCs w:val="24"/>
        </w:rPr>
        <w:t> Immediately confirm the user's identity and the details of the lost device from the asset inventory. Determine what kind of data was likely on the device (e.g., student records, sensitive emails) and whether it was encrypted.</w:t>
      </w:r>
    </w:p>
    <w:p w14:paraId="5733CFB0" w14:textId="0C90271E" w:rsidR="00E74ABA" w:rsidRPr="00EA03F9" w:rsidRDefault="00E74ABA" w:rsidP="00C550E8">
      <w:pPr>
        <w:pStyle w:val="Heading3"/>
        <w:numPr>
          <w:ilvl w:val="1"/>
          <w:numId w:val="67"/>
        </w:numPr>
        <w:rPr>
          <w:lang w:val="en-GB"/>
        </w:rPr>
      </w:pPr>
      <w:bookmarkStart w:id="16" w:name="_Toc212820703"/>
      <w:r>
        <w:rPr>
          <w:lang w:val="en-GB"/>
        </w:rPr>
        <w:t>Containment</w:t>
      </w:r>
      <w:bookmarkEnd w:id="16"/>
    </w:p>
    <w:p w14:paraId="1002FFD9" w14:textId="77777777" w:rsidR="00753A4F" w:rsidRPr="00753A4F" w:rsidRDefault="00753A4F" w:rsidP="00753A4F">
      <w:pPr>
        <w:numPr>
          <w:ilvl w:val="0"/>
          <w:numId w:val="49"/>
        </w:numPr>
        <w:rPr>
          <w:rFonts w:asciiTheme="majorHAnsi" w:hAnsiTheme="majorHAnsi" w:cstheme="majorHAnsi"/>
          <w:sz w:val="24"/>
          <w:szCs w:val="24"/>
        </w:rPr>
      </w:pPr>
      <w:r w:rsidRPr="00753A4F">
        <w:rPr>
          <w:rFonts w:asciiTheme="majorHAnsi" w:hAnsiTheme="majorHAnsi" w:cstheme="majorHAnsi"/>
          <w:b/>
          <w:bCs/>
          <w:sz w:val="24"/>
          <w:szCs w:val="24"/>
        </w:rPr>
        <w:t>Remote Lock/Wipe:</w:t>
      </w:r>
      <w:r w:rsidRPr="00753A4F">
        <w:rPr>
          <w:rFonts w:asciiTheme="majorHAnsi" w:hAnsiTheme="majorHAnsi" w:cstheme="majorHAnsi"/>
          <w:sz w:val="24"/>
          <w:szCs w:val="24"/>
        </w:rPr>
        <w:t> Immediately use the MDM solution to trigger a remote lock on the device to prevent access. If the device is unlikely to be recovered or contains highly sensitive data, trigger a remote wipe.</w:t>
      </w:r>
    </w:p>
    <w:p w14:paraId="5E1DEFFD" w14:textId="77777777" w:rsidR="00753A4F" w:rsidRPr="00753A4F" w:rsidRDefault="00753A4F" w:rsidP="00753A4F">
      <w:pPr>
        <w:numPr>
          <w:ilvl w:val="0"/>
          <w:numId w:val="49"/>
        </w:numPr>
        <w:rPr>
          <w:rFonts w:asciiTheme="majorHAnsi" w:hAnsiTheme="majorHAnsi" w:cstheme="majorHAnsi"/>
          <w:sz w:val="24"/>
          <w:szCs w:val="24"/>
        </w:rPr>
      </w:pPr>
      <w:r w:rsidRPr="00753A4F">
        <w:rPr>
          <w:rFonts w:asciiTheme="majorHAnsi" w:hAnsiTheme="majorHAnsi" w:cstheme="majorHAnsi"/>
          <w:b/>
          <w:bCs/>
          <w:sz w:val="24"/>
          <w:szCs w:val="24"/>
        </w:rPr>
        <w:t>Revoke Access:</w:t>
      </w:r>
      <w:r w:rsidRPr="00753A4F">
        <w:rPr>
          <w:rFonts w:asciiTheme="majorHAnsi" w:hAnsiTheme="majorHAnsi" w:cstheme="majorHAnsi"/>
          <w:sz w:val="24"/>
          <w:szCs w:val="24"/>
        </w:rPr>
        <w:t> Disable the user's school account temporarily to prevent access to cloud services (email, shared drives).</w:t>
      </w:r>
    </w:p>
    <w:p w14:paraId="17814BE5" w14:textId="31D6F293" w:rsidR="00E74ABA" w:rsidRPr="00753A4F" w:rsidRDefault="00753A4F" w:rsidP="00753A4F">
      <w:pPr>
        <w:numPr>
          <w:ilvl w:val="0"/>
          <w:numId w:val="49"/>
        </w:numPr>
        <w:rPr>
          <w:rFonts w:asciiTheme="majorHAnsi" w:hAnsiTheme="majorHAnsi" w:cstheme="majorHAnsi"/>
          <w:sz w:val="24"/>
          <w:szCs w:val="24"/>
        </w:rPr>
      </w:pPr>
      <w:r w:rsidRPr="00753A4F">
        <w:rPr>
          <w:rFonts w:asciiTheme="majorHAnsi" w:hAnsiTheme="majorHAnsi" w:cstheme="majorHAnsi"/>
          <w:b/>
          <w:bCs/>
          <w:sz w:val="24"/>
          <w:szCs w:val="24"/>
        </w:rPr>
        <w:t>Change Passwords:</w:t>
      </w:r>
      <w:r w:rsidRPr="00753A4F">
        <w:rPr>
          <w:rFonts w:asciiTheme="majorHAnsi" w:hAnsiTheme="majorHAnsi" w:cstheme="majorHAnsi"/>
          <w:sz w:val="24"/>
          <w:szCs w:val="24"/>
        </w:rPr>
        <w:t> Force a password reset for the user.</w:t>
      </w:r>
    </w:p>
    <w:p w14:paraId="49F5DE67" w14:textId="123947D3" w:rsidR="00E74ABA" w:rsidRPr="00EA03F9" w:rsidRDefault="00E74ABA" w:rsidP="00C550E8">
      <w:pPr>
        <w:pStyle w:val="Heading3"/>
        <w:numPr>
          <w:ilvl w:val="1"/>
          <w:numId w:val="67"/>
        </w:numPr>
        <w:rPr>
          <w:lang w:val="en-GB"/>
        </w:rPr>
      </w:pPr>
      <w:bookmarkStart w:id="17" w:name="_Toc212820704"/>
      <w:r>
        <w:rPr>
          <w:lang w:val="en-GB"/>
        </w:rPr>
        <w:t>Eradication &amp; Recovery</w:t>
      </w:r>
      <w:bookmarkEnd w:id="17"/>
    </w:p>
    <w:p w14:paraId="75DBA940" w14:textId="77777777" w:rsidR="00753A4F" w:rsidRPr="00753A4F" w:rsidRDefault="00753A4F" w:rsidP="00753A4F">
      <w:pPr>
        <w:numPr>
          <w:ilvl w:val="0"/>
          <w:numId w:val="50"/>
        </w:numPr>
        <w:rPr>
          <w:rFonts w:asciiTheme="majorHAnsi" w:hAnsiTheme="majorHAnsi" w:cstheme="majorHAnsi"/>
          <w:sz w:val="24"/>
          <w:szCs w:val="24"/>
        </w:rPr>
      </w:pPr>
      <w:r w:rsidRPr="00753A4F">
        <w:rPr>
          <w:rFonts w:asciiTheme="majorHAnsi" w:hAnsiTheme="majorHAnsi" w:cstheme="majorHAnsi"/>
          <w:b/>
          <w:bCs/>
          <w:sz w:val="24"/>
          <w:szCs w:val="24"/>
        </w:rPr>
        <w:t>Eradicate:</w:t>
      </w:r>
      <w:r w:rsidRPr="00753A4F">
        <w:rPr>
          <w:rFonts w:asciiTheme="majorHAnsi" w:hAnsiTheme="majorHAnsi" w:cstheme="majorHAnsi"/>
          <w:sz w:val="24"/>
          <w:szCs w:val="24"/>
        </w:rPr>
        <w:t> The remote wipe action serves as eradication of the data on the lost device. Mark the device as "lost/stolen" in the asset inventory.</w:t>
      </w:r>
    </w:p>
    <w:p w14:paraId="50AB810C" w14:textId="7296E062" w:rsidR="00E74ABA" w:rsidRPr="00753A4F" w:rsidRDefault="00753A4F" w:rsidP="00753A4F">
      <w:pPr>
        <w:numPr>
          <w:ilvl w:val="0"/>
          <w:numId w:val="50"/>
        </w:numPr>
        <w:rPr>
          <w:rFonts w:asciiTheme="majorHAnsi" w:hAnsiTheme="majorHAnsi" w:cstheme="majorHAnsi"/>
          <w:sz w:val="24"/>
          <w:szCs w:val="24"/>
        </w:rPr>
      </w:pPr>
      <w:r w:rsidRPr="00753A4F">
        <w:rPr>
          <w:rFonts w:asciiTheme="majorHAnsi" w:hAnsiTheme="majorHAnsi" w:cstheme="majorHAnsi"/>
          <w:b/>
          <w:bCs/>
          <w:sz w:val="24"/>
          <w:szCs w:val="24"/>
        </w:rPr>
        <w:lastRenderedPageBreak/>
        <w:t>Recover:</w:t>
      </w:r>
      <w:r w:rsidRPr="00753A4F">
        <w:rPr>
          <w:rFonts w:asciiTheme="majorHAnsi" w:hAnsiTheme="majorHAnsi" w:cstheme="majorHAnsi"/>
          <w:sz w:val="24"/>
          <w:szCs w:val="24"/>
        </w:rPr>
        <w:t> Provision a new, secure device for the user. Restore their data from cloud services or backups onto the new device. Re-enable their school account.</w:t>
      </w:r>
    </w:p>
    <w:p w14:paraId="148694EE" w14:textId="6D4F50D9" w:rsidR="00E74ABA" w:rsidRPr="00EA03F9" w:rsidRDefault="00E74ABA" w:rsidP="00C550E8">
      <w:pPr>
        <w:pStyle w:val="Heading3"/>
        <w:numPr>
          <w:ilvl w:val="1"/>
          <w:numId w:val="67"/>
        </w:numPr>
        <w:rPr>
          <w:lang w:val="en-GB"/>
        </w:rPr>
      </w:pPr>
      <w:bookmarkStart w:id="18" w:name="_Toc212820705"/>
      <w:r>
        <w:rPr>
          <w:lang w:val="en-GB"/>
        </w:rPr>
        <w:t>Post-Incident Activity</w:t>
      </w:r>
      <w:bookmarkEnd w:id="18"/>
    </w:p>
    <w:p w14:paraId="0C7E526C" w14:textId="77777777" w:rsidR="00753A4F" w:rsidRPr="00753A4F" w:rsidRDefault="00753A4F" w:rsidP="00753A4F">
      <w:pPr>
        <w:numPr>
          <w:ilvl w:val="0"/>
          <w:numId w:val="51"/>
        </w:numPr>
        <w:rPr>
          <w:rFonts w:asciiTheme="majorHAnsi" w:hAnsiTheme="majorHAnsi" w:cstheme="majorHAnsi"/>
          <w:sz w:val="24"/>
          <w:szCs w:val="24"/>
        </w:rPr>
      </w:pPr>
      <w:r w:rsidRPr="00753A4F">
        <w:rPr>
          <w:rFonts w:asciiTheme="majorHAnsi" w:hAnsiTheme="majorHAnsi" w:cstheme="majorHAnsi"/>
          <w:b/>
          <w:bCs/>
          <w:sz w:val="24"/>
          <w:szCs w:val="24"/>
        </w:rPr>
        <w:t>Report to Police:</w:t>
      </w:r>
      <w:r w:rsidRPr="00753A4F">
        <w:rPr>
          <w:rFonts w:asciiTheme="majorHAnsi" w:hAnsiTheme="majorHAnsi" w:cstheme="majorHAnsi"/>
          <w:sz w:val="24"/>
          <w:szCs w:val="24"/>
        </w:rPr>
        <w:t> If the device was stolen, advise the user to report the theft to the police and obtain a crime reference number.</w:t>
      </w:r>
    </w:p>
    <w:p w14:paraId="652CC177" w14:textId="77777777" w:rsidR="00753A4F" w:rsidRPr="00753A4F" w:rsidRDefault="00753A4F" w:rsidP="00753A4F">
      <w:pPr>
        <w:numPr>
          <w:ilvl w:val="0"/>
          <w:numId w:val="51"/>
        </w:numPr>
        <w:rPr>
          <w:rFonts w:asciiTheme="majorHAnsi" w:hAnsiTheme="majorHAnsi" w:cstheme="majorHAnsi"/>
          <w:sz w:val="24"/>
          <w:szCs w:val="24"/>
        </w:rPr>
      </w:pPr>
      <w:r w:rsidRPr="00753A4F">
        <w:rPr>
          <w:rFonts w:asciiTheme="majorHAnsi" w:hAnsiTheme="majorHAnsi" w:cstheme="majorHAnsi"/>
          <w:b/>
          <w:bCs/>
          <w:sz w:val="24"/>
          <w:szCs w:val="24"/>
        </w:rPr>
        <w:t>Assess Data Breach:</w:t>
      </w:r>
      <w:r w:rsidRPr="00753A4F">
        <w:rPr>
          <w:rFonts w:asciiTheme="majorHAnsi" w:hAnsiTheme="majorHAnsi" w:cstheme="majorHAnsi"/>
          <w:sz w:val="24"/>
          <w:szCs w:val="24"/>
        </w:rPr>
        <w:t> This is a physical data breach. If the device was not encrypted and contained personal data, it is a reportable incident. Notify the data protection authority (ICO/OAIC) and affected individuals as required by law.</w:t>
      </w:r>
    </w:p>
    <w:p w14:paraId="3DE8BBDE" w14:textId="3C6C0A0D" w:rsidR="00E74ABA" w:rsidRDefault="00753A4F" w:rsidP="00753A4F">
      <w:pPr>
        <w:numPr>
          <w:ilvl w:val="0"/>
          <w:numId w:val="51"/>
        </w:numPr>
        <w:rPr>
          <w:rFonts w:asciiTheme="majorHAnsi" w:hAnsiTheme="majorHAnsi" w:cstheme="majorHAnsi"/>
          <w:sz w:val="24"/>
          <w:szCs w:val="24"/>
        </w:rPr>
      </w:pPr>
      <w:r w:rsidRPr="00753A4F">
        <w:rPr>
          <w:rFonts w:asciiTheme="majorHAnsi" w:hAnsiTheme="majorHAnsi" w:cstheme="majorHAnsi"/>
          <w:b/>
          <w:bCs/>
          <w:sz w:val="24"/>
          <w:szCs w:val="24"/>
        </w:rPr>
        <w:t>Review Policy:</w:t>
      </w:r>
      <w:r w:rsidRPr="00753A4F">
        <w:rPr>
          <w:rFonts w:asciiTheme="majorHAnsi" w:hAnsiTheme="majorHAnsi" w:cstheme="majorHAnsi"/>
          <w:sz w:val="24"/>
          <w:szCs w:val="24"/>
        </w:rPr>
        <w:t> Review physical security and device handling policies to see if improvements can be made.</w:t>
      </w:r>
    </w:p>
    <w:p w14:paraId="4C98B521" w14:textId="19699825" w:rsidR="00753A4F" w:rsidRDefault="00753A4F">
      <w:pPr>
        <w:rPr>
          <w:rFonts w:asciiTheme="majorHAnsi" w:hAnsiTheme="majorHAnsi" w:cstheme="majorHAnsi"/>
          <w:sz w:val="24"/>
          <w:szCs w:val="24"/>
        </w:rPr>
      </w:pPr>
      <w:r>
        <w:rPr>
          <w:rFonts w:asciiTheme="majorHAnsi" w:hAnsiTheme="majorHAnsi" w:cstheme="majorHAnsi"/>
          <w:sz w:val="24"/>
          <w:szCs w:val="24"/>
        </w:rPr>
        <w:br w:type="page"/>
      </w:r>
    </w:p>
    <w:p w14:paraId="536D35A6" w14:textId="5D20E0F9" w:rsidR="00E74ABA" w:rsidRDefault="00E74ABA" w:rsidP="00C550E8">
      <w:pPr>
        <w:pStyle w:val="Heading1"/>
        <w:numPr>
          <w:ilvl w:val="0"/>
          <w:numId w:val="67"/>
        </w:numPr>
        <w:rPr>
          <w:lang w:val="en-GB"/>
        </w:rPr>
      </w:pPr>
      <w:bookmarkStart w:id="19" w:name="_Toc212820706"/>
      <w:r>
        <w:rPr>
          <w:lang w:val="en-GB"/>
        </w:rPr>
        <w:lastRenderedPageBreak/>
        <w:t>Accidental Data Disclosure</w:t>
      </w:r>
      <w:bookmarkEnd w:id="19"/>
    </w:p>
    <w:p w14:paraId="4F8B5946" w14:textId="6430D15F" w:rsidR="00BF7F28" w:rsidRPr="00DB2105" w:rsidRDefault="00BF7F28" w:rsidP="00E74ABA">
      <w:pPr>
        <w:rPr>
          <w:rFonts w:asciiTheme="majorHAnsi" w:hAnsiTheme="majorHAnsi" w:cstheme="majorHAnsi"/>
          <w:sz w:val="24"/>
          <w:szCs w:val="24"/>
          <w:lang w:val="en-GB"/>
        </w:rPr>
      </w:pPr>
      <w:r w:rsidRPr="00BF7F28">
        <w:rPr>
          <w:rFonts w:asciiTheme="majorHAnsi" w:hAnsiTheme="majorHAnsi" w:cstheme="majorHAnsi"/>
          <w:sz w:val="24"/>
          <w:szCs w:val="24"/>
        </w:rPr>
        <w:t>This type of incident is typically caused by human error, such as sending an email with sensitive information to the wrong recipient or misconfiguring file sharing permissions. The response is non-technical and focuses on communication: attempting to recall the message, contacting the unintended recipient to request and confirm deletion of the data, and revoking access if the disclosure occurred via a cloud sharing link. Post-incident steps involve assessing the risk of harm to determine if a formal data breach notification is required and providing supportive, remedial training to the individual involved.</w:t>
      </w:r>
    </w:p>
    <w:p w14:paraId="3D200DAA" w14:textId="77777777" w:rsidR="00E74ABA" w:rsidRPr="00585DB0" w:rsidRDefault="00E74ABA" w:rsidP="00E74ABA">
      <w:pPr>
        <w:rPr>
          <w:lang w:val="en-GB"/>
        </w:rPr>
      </w:pPr>
    </w:p>
    <w:p w14:paraId="11B9173D" w14:textId="20364409" w:rsidR="00E74ABA" w:rsidRDefault="00E74ABA" w:rsidP="00C550E8">
      <w:pPr>
        <w:pStyle w:val="Heading3"/>
        <w:numPr>
          <w:ilvl w:val="1"/>
          <w:numId w:val="67"/>
        </w:numPr>
        <w:rPr>
          <w:lang w:val="en-GB"/>
        </w:rPr>
      </w:pPr>
      <w:bookmarkStart w:id="20" w:name="_Toc212820707"/>
      <w:r>
        <w:rPr>
          <w:lang w:val="en-GB"/>
        </w:rPr>
        <w:t>Preparation</w:t>
      </w:r>
      <w:bookmarkEnd w:id="20"/>
    </w:p>
    <w:p w14:paraId="6A57425F" w14:textId="77777777" w:rsidR="00146C57" w:rsidRPr="00146C57" w:rsidRDefault="00146C57" w:rsidP="00146C57">
      <w:pPr>
        <w:numPr>
          <w:ilvl w:val="0"/>
          <w:numId w:val="52"/>
        </w:numPr>
        <w:jc w:val="both"/>
        <w:rPr>
          <w:rFonts w:asciiTheme="majorHAnsi" w:hAnsiTheme="majorHAnsi" w:cstheme="majorHAnsi"/>
          <w:sz w:val="24"/>
          <w:szCs w:val="24"/>
        </w:rPr>
      </w:pPr>
      <w:r w:rsidRPr="00146C57">
        <w:rPr>
          <w:rFonts w:asciiTheme="majorHAnsi" w:hAnsiTheme="majorHAnsi" w:cstheme="majorHAnsi"/>
          <w:b/>
          <w:bCs/>
          <w:sz w:val="24"/>
          <w:szCs w:val="24"/>
        </w:rPr>
        <w:t>Data Classification:</w:t>
      </w:r>
      <w:r w:rsidRPr="00146C57">
        <w:rPr>
          <w:rFonts w:asciiTheme="majorHAnsi" w:hAnsiTheme="majorHAnsi" w:cstheme="majorHAnsi"/>
          <w:sz w:val="24"/>
          <w:szCs w:val="24"/>
        </w:rPr>
        <w:t> Establish a simple data classification policy (e.g., Public, Internal, Confidential) and train staff on it.</w:t>
      </w:r>
    </w:p>
    <w:p w14:paraId="309A24F5" w14:textId="77777777" w:rsidR="00146C57" w:rsidRPr="00146C57" w:rsidRDefault="00146C57" w:rsidP="00146C57">
      <w:pPr>
        <w:numPr>
          <w:ilvl w:val="0"/>
          <w:numId w:val="52"/>
        </w:numPr>
        <w:jc w:val="both"/>
        <w:rPr>
          <w:rFonts w:asciiTheme="majorHAnsi" w:hAnsiTheme="majorHAnsi" w:cstheme="majorHAnsi"/>
          <w:sz w:val="24"/>
          <w:szCs w:val="24"/>
        </w:rPr>
      </w:pPr>
      <w:r w:rsidRPr="00146C57">
        <w:rPr>
          <w:rFonts w:asciiTheme="majorHAnsi" w:hAnsiTheme="majorHAnsi" w:cstheme="majorHAnsi"/>
          <w:b/>
          <w:bCs/>
          <w:sz w:val="24"/>
          <w:szCs w:val="24"/>
        </w:rPr>
        <w:t>Training:</w:t>
      </w:r>
      <w:r w:rsidRPr="00146C57">
        <w:rPr>
          <w:rFonts w:asciiTheme="majorHAnsi" w:hAnsiTheme="majorHAnsi" w:cstheme="majorHAnsi"/>
          <w:sz w:val="24"/>
          <w:szCs w:val="24"/>
        </w:rPr>
        <w:t> Train staff on common mistakes, such as using 'Reply All' inappropriately, sending emails to the wrong recipient, or misconfiguring file sharing permissions.</w:t>
      </w:r>
    </w:p>
    <w:p w14:paraId="24889ACE" w14:textId="77777777" w:rsidR="00146C57" w:rsidRPr="00146C57" w:rsidRDefault="00146C57" w:rsidP="00146C57">
      <w:pPr>
        <w:numPr>
          <w:ilvl w:val="0"/>
          <w:numId w:val="52"/>
        </w:numPr>
        <w:jc w:val="both"/>
        <w:rPr>
          <w:rFonts w:asciiTheme="majorHAnsi" w:hAnsiTheme="majorHAnsi" w:cstheme="majorHAnsi"/>
          <w:sz w:val="24"/>
          <w:szCs w:val="24"/>
        </w:rPr>
      </w:pPr>
      <w:r w:rsidRPr="00146C57">
        <w:rPr>
          <w:rFonts w:asciiTheme="majorHAnsi" w:hAnsiTheme="majorHAnsi" w:cstheme="majorHAnsi"/>
          <w:b/>
          <w:bCs/>
          <w:sz w:val="24"/>
          <w:szCs w:val="24"/>
        </w:rPr>
        <w:t>DLP Tools:</w:t>
      </w:r>
      <w:r w:rsidRPr="00146C57">
        <w:rPr>
          <w:rFonts w:asciiTheme="majorHAnsi" w:hAnsiTheme="majorHAnsi" w:cstheme="majorHAnsi"/>
          <w:sz w:val="24"/>
          <w:szCs w:val="24"/>
        </w:rPr>
        <w:t> If possible, implement basic Data Loss Prevention (DLP) rules in your email system to warn users before they send emails containing sensitive keywords (e.g., "student ID") outside the school.</w:t>
      </w:r>
    </w:p>
    <w:p w14:paraId="643D3E82" w14:textId="04F86267" w:rsidR="00E74ABA" w:rsidRPr="00EA03F9" w:rsidRDefault="00E74ABA" w:rsidP="00C550E8">
      <w:pPr>
        <w:pStyle w:val="Heading3"/>
        <w:numPr>
          <w:ilvl w:val="1"/>
          <w:numId w:val="67"/>
        </w:numPr>
        <w:rPr>
          <w:lang w:val="en-GB"/>
        </w:rPr>
      </w:pPr>
      <w:bookmarkStart w:id="21" w:name="_Toc212820708"/>
      <w:r>
        <w:rPr>
          <w:lang w:val="en-GB"/>
        </w:rPr>
        <w:t>Detection</w:t>
      </w:r>
      <w:bookmarkEnd w:id="21"/>
    </w:p>
    <w:p w14:paraId="2F7A99D3" w14:textId="77777777" w:rsidR="00146C57" w:rsidRPr="00146C57" w:rsidRDefault="00146C57" w:rsidP="00146C57">
      <w:pPr>
        <w:numPr>
          <w:ilvl w:val="0"/>
          <w:numId w:val="53"/>
        </w:numPr>
        <w:rPr>
          <w:rFonts w:asciiTheme="majorHAnsi" w:hAnsiTheme="majorHAnsi" w:cstheme="majorHAnsi"/>
          <w:sz w:val="24"/>
          <w:szCs w:val="24"/>
        </w:rPr>
      </w:pPr>
      <w:r w:rsidRPr="00146C57">
        <w:rPr>
          <w:rFonts w:asciiTheme="majorHAnsi" w:hAnsiTheme="majorHAnsi" w:cstheme="majorHAnsi"/>
          <w:b/>
          <w:bCs/>
          <w:sz w:val="24"/>
          <w:szCs w:val="24"/>
        </w:rPr>
        <w:t>Initial Detection:</w:t>
      </w:r>
      <w:r w:rsidRPr="00146C57">
        <w:rPr>
          <w:rFonts w:asciiTheme="majorHAnsi" w:hAnsiTheme="majorHAnsi" w:cstheme="majorHAnsi"/>
          <w:sz w:val="24"/>
          <w:szCs w:val="24"/>
        </w:rPr>
        <w:t> A user self-reports that they have sent an email with sensitive data to the wrong person, or a recipient notifies the school they have received data in error.</w:t>
      </w:r>
    </w:p>
    <w:p w14:paraId="527908B7" w14:textId="05FEBEB8" w:rsidR="00E74ABA" w:rsidRPr="00146C57" w:rsidRDefault="00146C57" w:rsidP="00146C57">
      <w:pPr>
        <w:numPr>
          <w:ilvl w:val="0"/>
          <w:numId w:val="53"/>
        </w:numPr>
        <w:rPr>
          <w:rFonts w:asciiTheme="majorHAnsi" w:hAnsiTheme="majorHAnsi" w:cstheme="majorHAnsi"/>
          <w:sz w:val="24"/>
          <w:szCs w:val="24"/>
        </w:rPr>
      </w:pPr>
      <w:r w:rsidRPr="00146C57">
        <w:rPr>
          <w:rFonts w:asciiTheme="majorHAnsi" w:hAnsiTheme="majorHAnsi" w:cstheme="majorHAnsi"/>
          <w:b/>
          <w:bCs/>
          <w:sz w:val="24"/>
          <w:szCs w:val="24"/>
        </w:rPr>
        <w:t>Analysis:</w:t>
      </w:r>
      <w:r w:rsidRPr="00146C57">
        <w:rPr>
          <w:rFonts w:asciiTheme="majorHAnsi" w:hAnsiTheme="majorHAnsi" w:cstheme="majorHAnsi"/>
          <w:sz w:val="24"/>
          <w:szCs w:val="24"/>
        </w:rPr>
        <w:t> Quickly verify the incident. Identify exactly what data was disclosed, who it was sent to (internal/external), and the sensitivity of the information.</w:t>
      </w:r>
    </w:p>
    <w:p w14:paraId="745F2985" w14:textId="238E051B" w:rsidR="00E74ABA" w:rsidRPr="00EA03F9" w:rsidRDefault="00E74ABA" w:rsidP="00C550E8">
      <w:pPr>
        <w:pStyle w:val="Heading3"/>
        <w:numPr>
          <w:ilvl w:val="1"/>
          <w:numId w:val="67"/>
        </w:numPr>
        <w:rPr>
          <w:lang w:val="en-GB"/>
        </w:rPr>
      </w:pPr>
      <w:bookmarkStart w:id="22" w:name="_Toc212820709"/>
      <w:r>
        <w:rPr>
          <w:lang w:val="en-GB"/>
        </w:rPr>
        <w:t>Containment</w:t>
      </w:r>
      <w:bookmarkEnd w:id="22"/>
    </w:p>
    <w:p w14:paraId="541B64CF" w14:textId="77777777" w:rsidR="00146C57" w:rsidRPr="00146C57" w:rsidRDefault="00146C57" w:rsidP="00146C57">
      <w:pPr>
        <w:numPr>
          <w:ilvl w:val="0"/>
          <w:numId w:val="54"/>
        </w:numPr>
        <w:rPr>
          <w:rFonts w:asciiTheme="majorHAnsi" w:hAnsiTheme="majorHAnsi" w:cstheme="majorHAnsi"/>
          <w:sz w:val="24"/>
          <w:szCs w:val="24"/>
        </w:rPr>
      </w:pPr>
      <w:r w:rsidRPr="00146C57">
        <w:rPr>
          <w:rFonts w:asciiTheme="majorHAnsi" w:hAnsiTheme="majorHAnsi" w:cstheme="majorHAnsi"/>
          <w:b/>
          <w:bCs/>
          <w:sz w:val="24"/>
          <w:szCs w:val="24"/>
        </w:rPr>
        <w:t>Attempt Recall:</w:t>
      </w:r>
      <w:r w:rsidRPr="00146C57">
        <w:rPr>
          <w:rFonts w:asciiTheme="majorHAnsi" w:hAnsiTheme="majorHAnsi" w:cstheme="majorHAnsi"/>
          <w:sz w:val="24"/>
          <w:szCs w:val="24"/>
        </w:rPr>
        <w:t> Immediately attempt to recall the email (understanding this is not always effective, especially for external recipients).</w:t>
      </w:r>
    </w:p>
    <w:p w14:paraId="39F729F9" w14:textId="77777777" w:rsidR="00146C57" w:rsidRPr="00146C57" w:rsidRDefault="00146C57" w:rsidP="00146C57">
      <w:pPr>
        <w:numPr>
          <w:ilvl w:val="0"/>
          <w:numId w:val="54"/>
        </w:numPr>
        <w:rPr>
          <w:rFonts w:asciiTheme="majorHAnsi" w:hAnsiTheme="majorHAnsi" w:cstheme="majorHAnsi"/>
          <w:sz w:val="24"/>
          <w:szCs w:val="24"/>
        </w:rPr>
      </w:pPr>
      <w:r w:rsidRPr="00146C57">
        <w:rPr>
          <w:rFonts w:asciiTheme="majorHAnsi" w:hAnsiTheme="majorHAnsi" w:cstheme="majorHAnsi"/>
          <w:b/>
          <w:bCs/>
          <w:sz w:val="24"/>
          <w:szCs w:val="24"/>
        </w:rPr>
        <w:t>Contact Recipient:</w:t>
      </w:r>
      <w:r w:rsidRPr="00146C57">
        <w:rPr>
          <w:rFonts w:asciiTheme="majorHAnsi" w:hAnsiTheme="majorHAnsi" w:cstheme="majorHAnsi"/>
          <w:sz w:val="24"/>
          <w:szCs w:val="24"/>
        </w:rPr>
        <w:t> Contact the unintended recipient(s) by phone or a separate email, explain the error, and formally request that they delete the information and confirm deletion in writing.</w:t>
      </w:r>
    </w:p>
    <w:p w14:paraId="5A1207F4" w14:textId="77777777" w:rsidR="00146C57" w:rsidRPr="00146C57" w:rsidRDefault="00146C57" w:rsidP="00146C57">
      <w:pPr>
        <w:numPr>
          <w:ilvl w:val="0"/>
          <w:numId w:val="54"/>
        </w:numPr>
        <w:rPr>
          <w:rFonts w:asciiTheme="majorHAnsi" w:hAnsiTheme="majorHAnsi" w:cstheme="majorHAnsi"/>
          <w:sz w:val="24"/>
          <w:szCs w:val="24"/>
        </w:rPr>
      </w:pPr>
      <w:r w:rsidRPr="00146C57">
        <w:rPr>
          <w:rFonts w:asciiTheme="majorHAnsi" w:hAnsiTheme="majorHAnsi" w:cstheme="majorHAnsi"/>
          <w:b/>
          <w:bCs/>
          <w:sz w:val="24"/>
          <w:szCs w:val="24"/>
        </w:rPr>
        <w:t>Revoke Access:</w:t>
      </w:r>
      <w:r w:rsidRPr="00146C57">
        <w:rPr>
          <w:rFonts w:asciiTheme="majorHAnsi" w:hAnsiTheme="majorHAnsi" w:cstheme="majorHAnsi"/>
          <w:sz w:val="24"/>
          <w:szCs w:val="24"/>
        </w:rPr>
        <w:t> If the data was shared via a cloud link (e.g., SharePoint, Google Drive), immediately revoke access to the file or folder.</w:t>
      </w:r>
    </w:p>
    <w:p w14:paraId="34448E93" w14:textId="6771D593" w:rsidR="00E74ABA" w:rsidRPr="00EA03F9" w:rsidRDefault="00E74ABA" w:rsidP="00C550E8">
      <w:pPr>
        <w:pStyle w:val="Heading3"/>
        <w:numPr>
          <w:ilvl w:val="1"/>
          <w:numId w:val="67"/>
        </w:numPr>
        <w:rPr>
          <w:lang w:val="en-GB"/>
        </w:rPr>
      </w:pPr>
      <w:bookmarkStart w:id="23" w:name="_Toc212820710"/>
      <w:r>
        <w:rPr>
          <w:lang w:val="en-GB"/>
        </w:rPr>
        <w:lastRenderedPageBreak/>
        <w:t>Eradication &amp; Recovery</w:t>
      </w:r>
      <w:bookmarkEnd w:id="23"/>
    </w:p>
    <w:p w14:paraId="5249713B" w14:textId="77777777" w:rsidR="00146C57" w:rsidRPr="00146C57" w:rsidRDefault="00146C57" w:rsidP="00146C57">
      <w:pPr>
        <w:numPr>
          <w:ilvl w:val="0"/>
          <w:numId w:val="55"/>
        </w:numPr>
        <w:rPr>
          <w:rFonts w:asciiTheme="majorHAnsi" w:hAnsiTheme="majorHAnsi" w:cstheme="majorHAnsi"/>
          <w:sz w:val="24"/>
          <w:szCs w:val="24"/>
        </w:rPr>
      </w:pPr>
      <w:r w:rsidRPr="00146C57">
        <w:rPr>
          <w:rFonts w:asciiTheme="majorHAnsi" w:hAnsiTheme="majorHAnsi" w:cstheme="majorHAnsi"/>
          <w:b/>
          <w:bCs/>
          <w:sz w:val="24"/>
          <w:szCs w:val="24"/>
        </w:rPr>
        <w:t>Eradicate:</w:t>
      </w:r>
      <w:r w:rsidRPr="00146C57">
        <w:rPr>
          <w:rFonts w:asciiTheme="majorHAnsi" w:hAnsiTheme="majorHAnsi" w:cstheme="majorHAnsi"/>
          <w:sz w:val="24"/>
          <w:szCs w:val="24"/>
        </w:rPr>
        <w:t> Eradication is achieved when you receive confirmation that the unintended recipient has deleted the data. Document this confirmation.</w:t>
      </w:r>
    </w:p>
    <w:p w14:paraId="7FA10E8A" w14:textId="1B926F69" w:rsidR="00E74ABA" w:rsidRPr="00146C57" w:rsidRDefault="00146C57" w:rsidP="00146C57">
      <w:pPr>
        <w:numPr>
          <w:ilvl w:val="0"/>
          <w:numId w:val="55"/>
        </w:numPr>
        <w:rPr>
          <w:rFonts w:asciiTheme="majorHAnsi" w:hAnsiTheme="majorHAnsi" w:cstheme="majorHAnsi"/>
          <w:sz w:val="24"/>
          <w:szCs w:val="24"/>
        </w:rPr>
      </w:pPr>
      <w:r w:rsidRPr="00146C57">
        <w:rPr>
          <w:rFonts w:asciiTheme="majorHAnsi" w:hAnsiTheme="majorHAnsi" w:cstheme="majorHAnsi"/>
          <w:b/>
          <w:bCs/>
          <w:sz w:val="24"/>
          <w:szCs w:val="24"/>
        </w:rPr>
        <w:t>Recover:</w:t>
      </w:r>
      <w:r w:rsidRPr="00146C57">
        <w:rPr>
          <w:rFonts w:asciiTheme="majorHAnsi" w:hAnsiTheme="majorHAnsi" w:cstheme="majorHAnsi"/>
          <w:sz w:val="24"/>
          <w:szCs w:val="24"/>
        </w:rPr>
        <w:t> No technical recovery is needed. The focus is on procedural recovery: ensuring the original data is secured and the user understands the mistake.</w:t>
      </w:r>
    </w:p>
    <w:p w14:paraId="686DA2FB" w14:textId="4C5FA902" w:rsidR="00E74ABA" w:rsidRPr="00EA03F9" w:rsidRDefault="00E74ABA" w:rsidP="00C550E8">
      <w:pPr>
        <w:pStyle w:val="Heading3"/>
        <w:numPr>
          <w:ilvl w:val="1"/>
          <w:numId w:val="67"/>
        </w:numPr>
        <w:rPr>
          <w:lang w:val="en-GB"/>
        </w:rPr>
      </w:pPr>
      <w:bookmarkStart w:id="24" w:name="_Toc212820711"/>
      <w:r>
        <w:rPr>
          <w:lang w:val="en-GB"/>
        </w:rPr>
        <w:t>Post-Incident Activity</w:t>
      </w:r>
      <w:bookmarkEnd w:id="24"/>
    </w:p>
    <w:p w14:paraId="1973AD23" w14:textId="77777777" w:rsidR="00146C57" w:rsidRPr="00146C57" w:rsidRDefault="00146C57" w:rsidP="00146C57">
      <w:pPr>
        <w:numPr>
          <w:ilvl w:val="0"/>
          <w:numId w:val="56"/>
        </w:numPr>
        <w:rPr>
          <w:rFonts w:asciiTheme="majorHAnsi" w:hAnsiTheme="majorHAnsi" w:cstheme="majorHAnsi"/>
          <w:sz w:val="24"/>
          <w:szCs w:val="24"/>
        </w:rPr>
      </w:pPr>
      <w:r w:rsidRPr="00146C57">
        <w:rPr>
          <w:rFonts w:asciiTheme="majorHAnsi" w:hAnsiTheme="majorHAnsi" w:cstheme="majorHAnsi"/>
          <w:b/>
          <w:bCs/>
          <w:sz w:val="24"/>
          <w:szCs w:val="24"/>
        </w:rPr>
        <w:t>Assess Breach:</w:t>
      </w:r>
      <w:r w:rsidRPr="00146C57">
        <w:rPr>
          <w:rFonts w:asciiTheme="majorHAnsi" w:hAnsiTheme="majorHAnsi" w:cstheme="majorHAnsi"/>
          <w:sz w:val="24"/>
          <w:szCs w:val="24"/>
        </w:rPr>
        <w:t> This is a data breach. The Incident Lead must assess the risk of harm to the individuals whose data was disclosed.</w:t>
      </w:r>
    </w:p>
    <w:p w14:paraId="05C5E6B1" w14:textId="77777777" w:rsidR="00146C57" w:rsidRPr="00146C57" w:rsidRDefault="00146C57" w:rsidP="00146C57">
      <w:pPr>
        <w:numPr>
          <w:ilvl w:val="0"/>
          <w:numId w:val="56"/>
        </w:numPr>
        <w:rPr>
          <w:rFonts w:asciiTheme="majorHAnsi" w:hAnsiTheme="majorHAnsi" w:cstheme="majorHAnsi"/>
          <w:sz w:val="24"/>
          <w:szCs w:val="24"/>
        </w:rPr>
      </w:pPr>
      <w:r w:rsidRPr="00146C57">
        <w:rPr>
          <w:rFonts w:asciiTheme="majorHAnsi" w:hAnsiTheme="majorHAnsi" w:cstheme="majorHAnsi"/>
          <w:b/>
          <w:bCs/>
          <w:sz w:val="24"/>
          <w:szCs w:val="24"/>
        </w:rPr>
        <w:t>Report:</w:t>
      </w:r>
      <w:r w:rsidRPr="00146C57">
        <w:rPr>
          <w:rFonts w:asciiTheme="majorHAnsi" w:hAnsiTheme="majorHAnsi" w:cstheme="majorHAnsi"/>
          <w:sz w:val="24"/>
          <w:szCs w:val="24"/>
        </w:rPr>
        <w:t> Based on the risk assessment, report the breach to the data protection authority (ICO/OAIC) if it meets the mandatory reporting threshold.</w:t>
      </w:r>
    </w:p>
    <w:p w14:paraId="142FD903" w14:textId="77777777" w:rsidR="00146C57" w:rsidRPr="00146C57" w:rsidRDefault="00146C57" w:rsidP="00146C57">
      <w:pPr>
        <w:numPr>
          <w:ilvl w:val="0"/>
          <w:numId w:val="56"/>
        </w:numPr>
        <w:rPr>
          <w:rFonts w:asciiTheme="majorHAnsi" w:hAnsiTheme="majorHAnsi" w:cstheme="majorHAnsi"/>
          <w:sz w:val="24"/>
          <w:szCs w:val="24"/>
        </w:rPr>
      </w:pPr>
      <w:r w:rsidRPr="00146C57">
        <w:rPr>
          <w:rFonts w:asciiTheme="majorHAnsi" w:hAnsiTheme="majorHAnsi" w:cstheme="majorHAnsi"/>
          <w:b/>
          <w:bCs/>
          <w:sz w:val="24"/>
          <w:szCs w:val="24"/>
        </w:rPr>
        <w:t>Notify:</w:t>
      </w:r>
      <w:r w:rsidRPr="00146C57">
        <w:rPr>
          <w:rFonts w:asciiTheme="majorHAnsi" w:hAnsiTheme="majorHAnsi" w:cstheme="majorHAnsi"/>
          <w:sz w:val="24"/>
          <w:szCs w:val="24"/>
        </w:rPr>
        <w:t> Inform the affected individuals (or their parents) about the breach, the potential impact, and the steps taken to mitigate it.</w:t>
      </w:r>
    </w:p>
    <w:p w14:paraId="3F13E0A2" w14:textId="60412F25" w:rsidR="00E74ABA" w:rsidRPr="00146C57" w:rsidRDefault="00146C57" w:rsidP="00146C57">
      <w:pPr>
        <w:numPr>
          <w:ilvl w:val="0"/>
          <w:numId w:val="56"/>
        </w:numPr>
        <w:rPr>
          <w:rFonts w:asciiTheme="majorHAnsi" w:hAnsiTheme="majorHAnsi" w:cstheme="majorHAnsi"/>
          <w:sz w:val="24"/>
          <w:szCs w:val="24"/>
        </w:rPr>
      </w:pPr>
      <w:r w:rsidRPr="00146C57">
        <w:rPr>
          <w:rFonts w:asciiTheme="majorHAnsi" w:hAnsiTheme="majorHAnsi" w:cstheme="majorHAnsi"/>
          <w:b/>
          <w:bCs/>
          <w:sz w:val="24"/>
          <w:szCs w:val="24"/>
        </w:rPr>
        <w:t>Training:</w:t>
      </w:r>
      <w:r w:rsidRPr="00146C57">
        <w:rPr>
          <w:rFonts w:asciiTheme="majorHAnsi" w:hAnsiTheme="majorHAnsi" w:cstheme="majorHAnsi"/>
          <w:sz w:val="24"/>
          <w:szCs w:val="24"/>
        </w:rPr>
        <w:t> Provide remedial training to the staff member involved and use the anonymised scenario in wider staff training.</w:t>
      </w:r>
    </w:p>
    <w:p w14:paraId="266503F1" w14:textId="3FBA840B" w:rsidR="00146C57" w:rsidRDefault="00146C57">
      <w:pPr>
        <w:rPr>
          <w:rFonts w:asciiTheme="majorHAnsi" w:hAnsiTheme="majorHAnsi" w:cstheme="majorHAnsi"/>
          <w:sz w:val="24"/>
          <w:szCs w:val="24"/>
          <w:lang w:val="en-GB"/>
        </w:rPr>
      </w:pPr>
      <w:r>
        <w:rPr>
          <w:rFonts w:asciiTheme="majorHAnsi" w:hAnsiTheme="majorHAnsi" w:cstheme="majorHAnsi"/>
          <w:sz w:val="24"/>
          <w:szCs w:val="24"/>
          <w:lang w:val="en-GB"/>
        </w:rPr>
        <w:br w:type="page"/>
      </w:r>
    </w:p>
    <w:p w14:paraId="3EA60022" w14:textId="72D105B0" w:rsidR="00E74ABA" w:rsidRDefault="00E74ABA" w:rsidP="00C550E8">
      <w:pPr>
        <w:pStyle w:val="Heading1"/>
        <w:numPr>
          <w:ilvl w:val="0"/>
          <w:numId w:val="67"/>
        </w:numPr>
        <w:rPr>
          <w:lang w:val="en-GB"/>
        </w:rPr>
      </w:pPr>
      <w:bookmarkStart w:id="25" w:name="_Toc212820712"/>
      <w:r>
        <w:rPr>
          <w:lang w:val="en-GB"/>
        </w:rPr>
        <w:lastRenderedPageBreak/>
        <w:t>Website Defacement</w:t>
      </w:r>
      <w:bookmarkEnd w:id="25"/>
    </w:p>
    <w:p w14:paraId="2684777D" w14:textId="51A56BEB" w:rsidR="00BF7F28" w:rsidRPr="00DB2105" w:rsidRDefault="00BF7F28" w:rsidP="00E74ABA">
      <w:pPr>
        <w:rPr>
          <w:rFonts w:asciiTheme="majorHAnsi" w:hAnsiTheme="majorHAnsi" w:cstheme="majorHAnsi"/>
          <w:sz w:val="24"/>
          <w:szCs w:val="24"/>
          <w:lang w:val="en-GB"/>
        </w:rPr>
      </w:pPr>
      <w:r w:rsidRPr="00BF7F28">
        <w:rPr>
          <w:rFonts w:asciiTheme="majorHAnsi" w:hAnsiTheme="majorHAnsi" w:cstheme="majorHAnsi"/>
          <w:sz w:val="24"/>
          <w:szCs w:val="24"/>
        </w:rPr>
        <w:t>A website defacement is an attack where an unauthorized party gains access and alters the visual content of the school’s public website, often for reputational damage. The immediate response is to take the website offline and replace it with a static maintenance page to contain the damage. Recovery is not about fixing the defaced content, but about restoring the entire site from a known-clean backup after identifying and patching the vulnerability that allowed access. Post-incident activities focus on hardening website security to prevent re-entry.</w:t>
      </w:r>
    </w:p>
    <w:p w14:paraId="59AA0A29" w14:textId="77777777" w:rsidR="00E74ABA" w:rsidRPr="00585DB0" w:rsidRDefault="00E74ABA" w:rsidP="00E74ABA">
      <w:pPr>
        <w:rPr>
          <w:lang w:val="en-GB"/>
        </w:rPr>
      </w:pPr>
    </w:p>
    <w:p w14:paraId="6B54AA79" w14:textId="277C0A60" w:rsidR="00E74ABA" w:rsidRDefault="00E74ABA" w:rsidP="00C550E8">
      <w:pPr>
        <w:pStyle w:val="Heading3"/>
        <w:numPr>
          <w:ilvl w:val="1"/>
          <w:numId w:val="67"/>
        </w:numPr>
        <w:rPr>
          <w:lang w:val="en-GB"/>
        </w:rPr>
      </w:pPr>
      <w:bookmarkStart w:id="26" w:name="_Toc212820713"/>
      <w:r>
        <w:rPr>
          <w:lang w:val="en-GB"/>
        </w:rPr>
        <w:t>Preparation</w:t>
      </w:r>
      <w:bookmarkEnd w:id="26"/>
    </w:p>
    <w:p w14:paraId="6E585E6F" w14:textId="77777777" w:rsidR="00146C57" w:rsidRPr="00146C57" w:rsidRDefault="00146C57" w:rsidP="00146C57">
      <w:pPr>
        <w:numPr>
          <w:ilvl w:val="0"/>
          <w:numId w:val="57"/>
        </w:numPr>
        <w:jc w:val="both"/>
        <w:rPr>
          <w:rFonts w:asciiTheme="majorHAnsi" w:hAnsiTheme="majorHAnsi" w:cstheme="majorHAnsi"/>
          <w:sz w:val="24"/>
          <w:szCs w:val="24"/>
        </w:rPr>
      </w:pPr>
      <w:r w:rsidRPr="00146C57">
        <w:rPr>
          <w:rFonts w:asciiTheme="majorHAnsi" w:hAnsiTheme="majorHAnsi" w:cstheme="majorHAnsi"/>
          <w:b/>
          <w:bCs/>
          <w:sz w:val="24"/>
          <w:szCs w:val="24"/>
        </w:rPr>
        <w:t>Secure Access:</w:t>
      </w:r>
      <w:r w:rsidRPr="00146C57">
        <w:rPr>
          <w:rFonts w:asciiTheme="majorHAnsi" w:hAnsiTheme="majorHAnsi" w:cstheme="majorHAnsi"/>
          <w:sz w:val="24"/>
          <w:szCs w:val="24"/>
        </w:rPr>
        <w:t> Enforce strong, unique passwords and Multi-Factor Authentication (MFA) for all website admin accounts. Limit the number of admin accounts.</w:t>
      </w:r>
    </w:p>
    <w:p w14:paraId="4F2BAD8D" w14:textId="77777777" w:rsidR="00146C57" w:rsidRPr="00146C57" w:rsidRDefault="00146C57" w:rsidP="00146C57">
      <w:pPr>
        <w:numPr>
          <w:ilvl w:val="0"/>
          <w:numId w:val="57"/>
        </w:numPr>
        <w:jc w:val="both"/>
        <w:rPr>
          <w:rFonts w:asciiTheme="majorHAnsi" w:hAnsiTheme="majorHAnsi" w:cstheme="majorHAnsi"/>
          <w:sz w:val="24"/>
          <w:szCs w:val="24"/>
        </w:rPr>
      </w:pPr>
      <w:r w:rsidRPr="00146C57">
        <w:rPr>
          <w:rFonts w:asciiTheme="majorHAnsi" w:hAnsiTheme="majorHAnsi" w:cstheme="majorHAnsi"/>
          <w:b/>
          <w:bCs/>
          <w:sz w:val="24"/>
          <w:szCs w:val="24"/>
        </w:rPr>
        <w:t>Patching:</w:t>
      </w:r>
      <w:r w:rsidRPr="00146C57">
        <w:rPr>
          <w:rFonts w:asciiTheme="majorHAnsi" w:hAnsiTheme="majorHAnsi" w:cstheme="majorHAnsi"/>
          <w:sz w:val="24"/>
          <w:szCs w:val="24"/>
        </w:rPr>
        <w:t> Keep the website's Content Management System (CMS), themes, and plugins fully patched and updated at all times.</w:t>
      </w:r>
    </w:p>
    <w:p w14:paraId="59ADE359" w14:textId="77777777" w:rsidR="00146C57" w:rsidRPr="00146C57" w:rsidRDefault="00146C57" w:rsidP="00146C57">
      <w:pPr>
        <w:numPr>
          <w:ilvl w:val="0"/>
          <w:numId w:val="57"/>
        </w:numPr>
        <w:jc w:val="both"/>
        <w:rPr>
          <w:rFonts w:asciiTheme="majorHAnsi" w:hAnsiTheme="majorHAnsi" w:cstheme="majorHAnsi"/>
          <w:sz w:val="24"/>
          <w:szCs w:val="24"/>
        </w:rPr>
      </w:pPr>
      <w:r w:rsidRPr="00146C57">
        <w:rPr>
          <w:rFonts w:asciiTheme="majorHAnsi" w:hAnsiTheme="majorHAnsi" w:cstheme="majorHAnsi"/>
          <w:b/>
          <w:bCs/>
          <w:sz w:val="24"/>
          <w:szCs w:val="24"/>
        </w:rPr>
        <w:t>Backups:</w:t>
      </w:r>
      <w:r w:rsidRPr="00146C57">
        <w:rPr>
          <w:rFonts w:asciiTheme="majorHAnsi" w:hAnsiTheme="majorHAnsi" w:cstheme="majorHAnsi"/>
          <w:sz w:val="24"/>
          <w:szCs w:val="24"/>
        </w:rPr>
        <w:t> Maintain regular, automated backups of the website files and database. Store them separately from the web server.</w:t>
      </w:r>
    </w:p>
    <w:p w14:paraId="7EF7A119" w14:textId="02BBF5BF" w:rsidR="00146C57" w:rsidRPr="00146C57" w:rsidRDefault="00146C57" w:rsidP="00146C57">
      <w:pPr>
        <w:numPr>
          <w:ilvl w:val="0"/>
          <w:numId w:val="57"/>
        </w:numPr>
        <w:jc w:val="both"/>
        <w:rPr>
          <w:rFonts w:asciiTheme="majorHAnsi" w:hAnsiTheme="majorHAnsi" w:cstheme="majorHAnsi"/>
          <w:sz w:val="24"/>
          <w:szCs w:val="24"/>
        </w:rPr>
      </w:pPr>
      <w:r w:rsidRPr="00146C57">
        <w:rPr>
          <w:rFonts w:asciiTheme="majorHAnsi" w:hAnsiTheme="majorHAnsi" w:cstheme="majorHAnsi"/>
          <w:b/>
          <w:bCs/>
          <w:sz w:val="24"/>
          <w:szCs w:val="24"/>
        </w:rPr>
        <w:t>Monitoring:</w:t>
      </w:r>
      <w:r w:rsidRPr="00146C57">
        <w:rPr>
          <w:rFonts w:asciiTheme="majorHAnsi" w:hAnsiTheme="majorHAnsi" w:cstheme="majorHAnsi"/>
          <w:sz w:val="24"/>
          <w:szCs w:val="24"/>
        </w:rPr>
        <w:t xml:space="preserve"> Use a file integrity monitoring service to alert on </w:t>
      </w:r>
      <w:r w:rsidR="00D05F6E" w:rsidRPr="00146C57">
        <w:rPr>
          <w:rFonts w:asciiTheme="majorHAnsi" w:hAnsiTheme="majorHAnsi" w:cstheme="majorHAnsi"/>
          <w:sz w:val="24"/>
          <w:szCs w:val="24"/>
        </w:rPr>
        <w:t>unauthorized</w:t>
      </w:r>
      <w:r w:rsidRPr="00146C57">
        <w:rPr>
          <w:rFonts w:asciiTheme="majorHAnsi" w:hAnsiTheme="majorHAnsi" w:cstheme="majorHAnsi"/>
          <w:sz w:val="24"/>
          <w:szCs w:val="24"/>
        </w:rPr>
        <w:t xml:space="preserve"> changes to website files.</w:t>
      </w:r>
    </w:p>
    <w:p w14:paraId="41BF3C30" w14:textId="7C5C3DBB" w:rsidR="00E74ABA" w:rsidRPr="00EA03F9" w:rsidRDefault="00E74ABA" w:rsidP="00C550E8">
      <w:pPr>
        <w:pStyle w:val="Heading3"/>
        <w:numPr>
          <w:ilvl w:val="1"/>
          <w:numId w:val="67"/>
        </w:numPr>
        <w:rPr>
          <w:lang w:val="en-GB"/>
        </w:rPr>
      </w:pPr>
      <w:bookmarkStart w:id="27" w:name="_Toc212820714"/>
      <w:r>
        <w:rPr>
          <w:lang w:val="en-GB"/>
        </w:rPr>
        <w:t>Detection</w:t>
      </w:r>
      <w:bookmarkEnd w:id="27"/>
    </w:p>
    <w:p w14:paraId="35D7A36D" w14:textId="51ED7EA5" w:rsidR="00146C57" w:rsidRPr="00146C57" w:rsidRDefault="00146C57" w:rsidP="00146C57">
      <w:pPr>
        <w:numPr>
          <w:ilvl w:val="0"/>
          <w:numId w:val="58"/>
        </w:numPr>
        <w:rPr>
          <w:rFonts w:asciiTheme="majorHAnsi" w:hAnsiTheme="majorHAnsi" w:cstheme="majorHAnsi"/>
          <w:sz w:val="24"/>
          <w:szCs w:val="24"/>
        </w:rPr>
      </w:pPr>
      <w:r w:rsidRPr="00146C57">
        <w:rPr>
          <w:rFonts w:asciiTheme="majorHAnsi" w:hAnsiTheme="majorHAnsi" w:cstheme="majorHAnsi"/>
          <w:b/>
          <w:bCs/>
          <w:sz w:val="24"/>
          <w:szCs w:val="24"/>
        </w:rPr>
        <w:t>Initial Detection:</w:t>
      </w:r>
      <w:r w:rsidRPr="00146C57">
        <w:rPr>
          <w:rFonts w:asciiTheme="majorHAnsi" w:hAnsiTheme="majorHAnsi" w:cstheme="majorHAnsi"/>
          <w:sz w:val="24"/>
          <w:szCs w:val="24"/>
        </w:rPr>
        <w:t xml:space="preserve"> The school is alerted by a staff member, student, parent, or through website monitoring that the website content has been altered with </w:t>
      </w:r>
      <w:r w:rsidR="00D05F6E" w:rsidRPr="00146C57">
        <w:rPr>
          <w:rFonts w:asciiTheme="majorHAnsi" w:hAnsiTheme="majorHAnsi" w:cstheme="majorHAnsi"/>
          <w:sz w:val="24"/>
          <w:szCs w:val="24"/>
        </w:rPr>
        <w:t>unauthorized</w:t>
      </w:r>
      <w:r w:rsidRPr="00146C57">
        <w:rPr>
          <w:rFonts w:asciiTheme="majorHAnsi" w:hAnsiTheme="majorHAnsi" w:cstheme="majorHAnsi"/>
          <w:sz w:val="24"/>
          <w:szCs w:val="24"/>
        </w:rPr>
        <w:t xml:space="preserve"> messages or images.</w:t>
      </w:r>
    </w:p>
    <w:p w14:paraId="2CA5574D" w14:textId="77777777" w:rsidR="00146C57" w:rsidRPr="00146C57" w:rsidRDefault="00146C57" w:rsidP="00146C57">
      <w:pPr>
        <w:numPr>
          <w:ilvl w:val="0"/>
          <w:numId w:val="58"/>
        </w:numPr>
        <w:rPr>
          <w:rFonts w:asciiTheme="majorHAnsi" w:hAnsiTheme="majorHAnsi" w:cstheme="majorHAnsi"/>
          <w:sz w:val="24"/>
          <w:szCs w:val="24"/>
        </w:rPr>
      </w:pPr>
      <w:r w:rsidRPr="00146C57">
        <w:rPr>
          <w:rFonts w:asciiTheme="majorHAnsi" w:hAnsiTheme="majorHAnsi" w:cstheme="majorHAnsi"/>
          <w:b/>
          <w:bCs/>
          <w:sz w:val="24"/>
          <w:szCs w:val="24"/>
        </w:rPr>
        <w:t>Analysis:</w:t>
      </w:r>
      <w:r w:rsidRPr="00146C57">
        <w:rPr>
          <w:rFonts w:asciiTheme="majorHAnsi" w:hAnsiTheme="majorHAnsi" w:cstheme="majorHAnsi"/>
          <w:sz w:val="24"/>
          <w:szCs w:val="24"/>
        </w:rPr>
        <w:t> Verify the defacement. Take screenshots as evidence. Check server logs to identify suspicious IP addresses or activity around the time of the defacement.</w:t>
      </w:r>
    </w:p>
    <w:p w14:paraId="1C63F229" w14:textId="430CA05F" w:rsidR="00E74ABA" w:rsidRPr="00EA03F9" w:rsidRDefault="00582228" w:rsidP="00C550E8">
      <w:pPr>
        <w:pStyle w:val="Heading3"/>
        <w:numPr>
          <w:ilvl w:val="1"/>
          <w:numId w:val="67"/>
        </w:numPr>
        <w:rPr>
          <w:lang w:val="en-GB"/>
        </w:rPr>
      </w:pPr>
      <w:bookmarkStart w:id="28" w:name="_Toc212820715"/>
      <w:r>
        <w:rPr>
          <w:lang w:val="en-GB"/>
        </w:rPr>
        <w:t>Containment</w:t>
      </w:r>
      <w:bookmarkEnd w:id="28"/>
    </w:p>
    <w:p w14:paraId="725BBC92" w14:textId="77777777" w:rsidR="00146C57" w:rsidRPr="00146C57" w:rsidRDefault="00146C57" w:rsidP="00146C57">
      <w:pPr>
        <w:numPr>
          <w:ilvl w:val="0"/>
          <w:numId w:val="59"/>
        </w:numPr>
        <w:rPr>
          <w:rFonts w:asciiTheme="majorHAnsi" w:hAnsiTheme="majorHAnsi" w:cstheme="majorHAnsi"/>
          <w:sz w:val="24"/>
          <w:szCs w:val="24"/>
        </w:rPr>
      </w:pPr>
      <w:r w:rsidRPr="00146C57">
        <w:rPr>
          <w:rFonts w:asciiTheme="majorHAnsi" w:hAnsiTheme="majorHAnsi" w:cstheme="majorHAnsi"/>
          <w:b/>
          <w:bCs/>
          <w:sz w:val="24"/>
          <w:szCs w:val="24"/>
        </w:rPr>
        <w:t>Take Site Offline:</w:t>
      </w:r>
      <w:r w:rsidRPr="00146C57">
        <w:rPr>
          <w:rFonts w:asciiTheme="majorHAnsi" w:hAnsiTheme="majorHAnsi" w:cstheme="majorHAnsi"/>
          <w:sz w:val="24"/>
          <w:szCs w:val="24"/>
        </w:rPr>
        <w:t> Immediately take the website offline and replace it with a static, pre-prepared maintenance page (e.g., "Our website is temporarily unavailable. We are working to restore it soon."). This prevents further reputational damage.</w:t>
      </w:r>
    </w:p>
    <w:p w14:paraId="445E1916" w14:textId="77777777" w:rsidR="00146C57" w:rsidRPr="00146C57" w:rsidRDefault="00146C57" w:rsidP="00146C57">
      <w:pPr>
        <w:numPr>
          <w:ilvl w:val="0"/>
          <w:numId w:val="59"/>
        </w:numPr>
        <w:rPr>
          <w:rFonts w:asciiTheme="majorHAnsi" w:hAnsiTheme="majorHAnsi" w:cstheme="majorHAnsi"/>
          <w:sz w:val="24"/>
          <w:szCs w:val="24"/>
        </w:rPr>
      </w:pPr>
      <w:r w:rsidRPr="00146C57">
        <w:rPr>
          <w:rFonts w:asciiTheme="majorHAnsi" w:hAnsiTheme="majorHAnsi" w:cstheme="majorHAnsi"/>
          <w:b/>
          <w:bCs/>
          <w:sz w:val="24"/>
          <w:szCs w:val="24"/>
        </w:rPr>
        <w:t>Preserve Evidence:</w:t>
      </w:r>
      <w:r w:rsidRPr="00146C57">
        <w:rPr>
          <w:rFonts w:asciiTheme="majorHAnsi" w:hAnsiTheme="majorHAnsi" w:cstheme="majorHAnsi"/>
          <w:sz w:val="24"/>
          <w:szCs w:val="24"/>
        </w:rPr>
        <w:t> Take a full backup/snapshot of the defaced site for later investigation before making any changes.</w:t>
      </w:r>
    </w:p>
    <w:p w14:paraId="761069C3" w14:textId="54618B72" w:rsidR="00E74ABA" w:rsidRPr="00EA03F9" w:rsidRDefault="00582228" w:rsidP="00C550E8">
      <w:pPr>
        <w:pStyle w:val="Heading3"/>
        <w:numPr>
          <w:ilvl w:val="1"/>
          <w:numId w:val="67"/>
        </w:numPr>
        <w:rPr>
          <w:lang w:val="en-GB"/>
        </w:rPr>
      </w:pPr>
      <w:bookmarkStart w:id="29" w:name="_Toc212820716"/>
      <w:r>
        <w:rPr>
          <w:lang w:val="en-GB"/>
        </w:rPr>
        <w:lastRenderedPageBreak/>
        <w:t>Eradication &amp; Recovery</w:t>
      </w:r>
      <w:bookmarkEnd w:id="29"/>
    </w:p>
    <w:p w14:paraId="2BAED760" w14:textId="77777777" w:rsidR="00146C57" w:rsidRPr="00146C57" w:rsidRDefault="00146C57" w:rsidP="00146C57">
      <w:pPr>
        <w:numPr>
          <w:ilvl w:val="0"/>
          <w:numId w:val="60"/>
        </w:numPr>
        <w:rPr>
          <w:rFonts w:asciiTheme="majorHAnsi" w:hAnsiTheme="majorHAnsi" w:cstheme="majorHAnsi"/>
          <w:sz w:val="24"/>
          <w:szCs w:val="24"/>
        </w:rPr>
      </w:pPr>
      <w:r w:rsidRPr="00146C57">
        <w:rPr>
          <w:rFonts w:asciiTheme="majorHAnsi" w:hAnsiTheme="majorHAnsi" w:cstheme="majorHAnsi"/>
          <w:b/>
          <w:bCs/>
          <w:sz w:val="24"/>
          <w:szCs w:val="24"/>
        </w:rPr>
        <w:t>Identify Vulnerability:</w:t>
      </w:r>
      <w:r w:rsidRPr="00146C57">
        <w:rPr>
          <w:rFonts w:asciiTheme="majorHAnsi" w:hAnsiTheme="majorHAnsi" w:cstheme="majorHAnsi"/>
          <w:sz w:val="24"/>
          <w:szCs w:val="24"/>
        </w:rPr>
        <w:t> Analyse logs and files to find the point of entry (e.g., a vulnerable plugin, compromised password).</w:t>
      </w:r>
    </w:p>
    <w:p w14:paraId="6D894701" w14:textId="77777777" w:rsidR="00146C57" w:rsidRPr="00146C57" w:rsidRDefault="00146C57" w:rsidP="00146C57">
      <w:pPr>
        <w:numPr>
          <w:ilvl w:val="0"/>
          <w:numId w:val="60"/>
        </w:numPr>
        <w:rPr>
          <w:rFonts w:asciiTheme="majorHAnsi" w:hAnsiTheme="majorHAnsi" w:cstheme="majorHAnsi"/>
          <w:sz w:val="24"/>
          <w:szCs w:val="24"/>
        </w:rPr>
      </w:pPr>
      <w:r w:rsidRPr="00146C57">
        <w:rPr>
          <w:rFonts w:asciiTheme="majorHAnsi" w:hAnsiTheme="majorHAnsi" w:cstheme="majorHAnsi"/>
          <w:b/>
          <w:bCs/>
          <w:sz w:val="24"/>
          <w:szCs w:val="24"/>
        </w:rPr>
        <w:t>Eradicate &amp; Recover:</w:t>
      </w:r>
      <w:r w:rsidRPr="00146C57">
        <w:rPr>
          <w:rFonts w:asciiTheme="majorHAnsi" w:hAnsiTheme="majorHAnsi" w:cstheme="majorHAnsi"/>
          <w:sz w:val="24"/>
          <w:szCs w:val="24"/>
        </w:rPr>
        <w:t> Delete all website files from the server. Restore the website files and database from the most recent known-clean backup. </w:t>
      </w:r>
      <w:r w:rsidRPr="00146C57">
        <w:rPr>
          <w:rFonts w:asciiTheme="majorHAnsi" w:hAnsiTheme="majorHAnsi" w:cstheme="majorHAnsi"/>
          <w:b/>
          <w:bCs/>
          <w:sz w:val="24"/>
          <w:szCs w:val="24"/>
        </w:rPr>
        <w:t>Do not</w:t>
      </w:r>
      <w:r w:rsidRPr="00146C57">
        <w:rPr>
          <w:rFonts w:asciiTheme="majorHAnsi" w:hAnsiTheme="majorHAnsi" w:cstheme="majorHAnsi"/>
          <w:sz w:val="24"/>
          <w:szCs w:val="24"/>
        </w:rPr>
        <w:t> just try to edit the defaced pages.</w:t>
      </w:r>
    </w:p>
    <w:p w14:paraId="4675D5FE" w14:textId="77777777" w:rsidR="00146C57" w:rsidRPr="00146C57" w:rsidRDefault="00146C57" w:rsidP="00146C57">
      <w:pPr>
        <w:numPr>
          <w:ilvl w:val="0"/>
          <w:numId w:val="60"/>
        </w:numPr>
        <w:rPr>
          <w:rFonts w:asciiTheme="majorHAnsi" w:hAnsiTheme="majorHAnsi" w:cstheme="majorHAnsi"/>
          <w:sz w:val="24"/>
          <w:szCs w:val="24"/>
        </w:rPr>
      </w:pPr>
      <w:r w:rsidRPr="00146C57">
        <w:rPr>
          <w:rFonts w:asciiTheme="majorHAnsi" w:hAnsiTheme="majorHAnsi" w:cstheme="majorHAnsi"/>
          <w:b/>
          <w:bCs/>
          <w:sz w:val="24"/>
          <w:szCs w:val="24"/>
        </w:rPr>
        <w:t>Secure:</w:t>
      </w:r>
      <w:r w:rsidRPr="00146C57">
        <w:rPr>
          <w:rFonts w:asciiTheme="majorHAnsi" w:hAnsiTheme="majorHAnsi" w:cstheme="majorHAnsi"/>
          <w:sz w:val="24"/>
          <w:szCs w:val="24"/>
        </w:rPr>
        <w:t> Change all administrative, database, and FTP passwords. Apply the patch for the vulnerability that was exploited. Scan the restored site for any remaining backdoors.</w:t>
      </w:r>
    </w:p>
    <w:p w14:paraId="68F87065" w14:textId="314B0A76" w:rsidR="00E74ABA" w:rsidRPr="00146C57" w:rsidRDefault="00146C57" w:rsidP="00146C57">
      <w:pPr>
        <w:numPr>
          <w:ilvl w:val="0"/>
          <w:numId w:val="60"/>
        </w:numPr>
        <w:rPr>
          <w:rFonts w:asciiTheme="majorHAnsi" w:hAnsiTheme="majorHAnsi" w:cstheme="majorHAnsi"/>
          <w:sz w:val="24"/>
          <w:szCs w:val="24"/>
          <w:lang w:val="en-GB"/>
        </w:rPr>
      </w:pPr>
      <w:r w:rsidRPr="00146C57">
        <w:rPr>
          <w:rFonts w:asciiTheme="majorHAnsi" w:hAnsiTheme="majorHAnsi" w:cstheme="majorHAnsi"/>
          <w:b/>
          <w:bCs/>
          <w:sz w:val="24"/>
          <w:szCs w:val="24"/>
        </w:rPr>
        <w:t>Bring Online:</w:t>
      </w:r>
      <w:r w:rsidRPr="00146C57">
        <w:rPr>
          <w:rFonts w:asciiTheme="majorHAnsi" w:hAnsiTheme="majorHAnsi" w:cstheme="majorHAnsi"/>
          <w:sz w:val="24"/>
          <w:szCs w:val="24"/>
        </w:rPr>
        <w:t> Once secure, bring the restored website back online.</w:t>
      </w:r>
    </w:p>
    <w:p w14:paraId="6BE5A2CE" w14:textId="2F2F856B" w:rsidR="00E74ABA" w:rsidRPr="00EA03F9" w:rsidRDefault="00582228" w:rsidP="00C550E8">
      <w:pPr>
        <w:pStyle w:val="Heading3"/>
        <w:numPr>
          <w:ilvl w:val="1"/>
          <w:numId w:val="67"/>
        </w:numPr>
        <w:rPr>
          <w:lang w:val="en-GB"/>
        </w:rPr>
      </w:pPr>
      <w:bookmarkStart w:id="30" w:name="_Toc212820717"/>
      <w:r>
        <w:rPr>
          <w:lang w:val="en-GB"/>
        </w:rPr>
        <w:t>Post-Incident Activity</w:t>
      </w:r>
      <w:bookmarkEnd w:id="30"/>
    </w:p>
    <w:p w14:paraId="6DD38A07" w14:textId="77777777" w:rsidR="00146C57" w:rsidRPr="00146C57" w:rsidRDefault="00146C57" w:rsidP="00146C57">
      <w:pPr>
        <w:numPr>
          <w:ilvl w:val="0"/>
          <w:numId w:val="61"/>
        </w:numPr>
        <w:rPr>
          <w:rFonts w:asciiTheme="majorHAnsi" w:hAnsiTheme="majorHAnsi" w:cstheme="majorHAnsi"/>
          <w:sz w:val="24"/>
          <w:szCs w:val="24"/>
        </w:rPr>
      </w:pPr>
      <w:r w:rsidRPr="00146C57">
        <w:rPr>
          <w:rFonts w:asciiTheme="majorHAnsi" w:hAnsiTheme="majorHAnsi" w:cstheme="majorHAnsi"/>
          <w:b/>
          <w:bCs/>
          <w:sz w:val="24"/>
          <w:szCs w:val="24"/>
        </w:rPr>
        <w:t>Review:</w:t>
      </w:r>
      <w:r w:rsidRPr="00146C57">
        <w:rPr>
          <w:rFonts w:asciiTheme="majorHAnsi" w:hAnsiTheme="majorHAnsi" w:cstheme="majorHAnsi"/>
          <w:sz w:val="24"/>
          <w:szCs w:val="24"/>
        </w:rPr>
        <w:t> Conduct a review of the incident to confirm the root cause.</w:t>
      </w:r>
    </w:p>
    <w:p w14:paraId="67630FFC" w14:textId="77777777" w:rsidR="00146C57" w:rsidRPr="00146C57" w:rsidRDefault="00146C57" w:rsidP="00146C57">
      <w:pPr>
        <w:numPr>
          <w:ilvl w:val="0"/>
          <w:numId w:val="61"/>
        </w:numPr>
        <w:rPr>
          <w:rFonts w:asciiTheme="majorHAnsi" w:hAnsiTheme="majorHAnsi" w:cstheme="majorHAnsi"/>
          <w:sz w:val="24"/>
          <w:szCs w:val="24"/>
        </w:rPr>
      </w:pPr>
      <w:r w:rsidRPr="00146C57">
        <w:rPr>
          <w:rFonts w:asciiTheme="majorHAnsi" w:hAnsiTheme="majorHAnsi" w:cstheme="majorHAnsi"/>
          <w:b/>
          <w:bCs/>
          <w:sz w:val="24"/>
          <w:szCs w:val="24"/>
        </w:rPr>
        <w:t>Improve Security:</w:t>
      </w:r>
      <w:r w:rsidRPr="00146C57">
        <w:rPr>
          <w:rFonts w:asciiTheme="majorHAnsi" w:hAnsiTheme="majorHAnsi" w:cstheme="majorHAnsi"/>
          <w:sz w:val="24"/>
          <w:szCs w:val="24"/>
        </w:rPr>
        <w:t> Implement additional security measures based on the review, such as a Web Application Firewall (WAF) or more stringent access controls.</w:t>
      </w:r>
    </w:p>
    <w:p w14:paraId="5E692C42" w14:textId="77777777" w:rsidR="00146C57" w:rsidRPr="00146C57" w:rsidRDefault="00146C57" w:rsidP="00146C57">
      <w:pPr>
        <w:numPr>
          <w:ilvl w:val="0"/>
          <w:numId w:val="61"/>
        </w:numPr>
        <w:rPr>
          <w:rFonts w:asciiTheme="majorHAnsi" w:hAnsiTheme="majorHAnsi" w:cstheme="majorHAnsi"/>
          <w:sz w:val="24"/>
          <w:szCs w:val="24"/>
        </w:rPr>
      </w:pPr>
      <w:r w:rsidRPr="00146C57">
        <w:rPr>
          <w:rFonts w:asciiTheme="majorHAnsi" w:hAnsiTheme="majorHAnsi" w:cstheme="majorHAnsi"/>
          <w:b/>
          <w:bCs/>
          <w:sz w:val="24"/>
          <w:szCs w:val="24"/>
        </w:rPr>
        <w:t>Communication:</w:t>
      </w:r>
      <w:r w:rsidRPr="00146C57">
        <w:rPr>
          <w:rFonts w:asciiTheme="majorHAnsi" w:hAnsiTheme="majorHAnsi" w:cstheme="majorHAnsi"/>
          <w:sz w:val="24"/>
          <w:szCs w:val="24"/>
        </w:rPr>
        <w:t> Inform the school community (if necessary) that the website issue has been resolved and security has been enhanced.</w:t>
      </w:r>
    </w:p>
    <w:p w14:paraId="6F56435C" w14:textId="756631A5" w:rsidR="00146C57" w:rsidRDefault="00146C57">
      <w:pPr>
        <w:rPr>
          <w:rFonts w:asciiTheme="majorHAnsi" w:hAnsiTheme="majorHAnsi" w:cstheme="majorHAnsi"/>
          <w:b/>
          <w:bCs/>
          <w:sz w:val="24"/>
          <w:szCs w:val="24"/>
          <w:lang w:val="en-GB"/>
        </w:rPr>
      </w:pPr>
      <w:r>
        <w:rPr>
          <w:rFonts w:asciiTheme="majorHAnsi" w:hAnsiTheme="majorHAnsi" w:cstheme="majorHAnsi"/>
          <w:b/>
          <w:bCs/>
          <w:sz w:val="24"/>
          <w:szCs w:val="24"/>
          <w:lang w:val="en-GB"/>
        </w:rPr>
        <w:br w:type="page"/>
      </w:r>
    </w:p>
    <w:p w14:paraId="640A6EC4" w14:textId="5F41D58C" w:rsidR="00E74ABA" w:rsidRDefault="00E74ABA" w:rsidP="00C550E8">
      <w:pPr>
        <w:pStyle w:val="Heading1"/>
        <w:numPr>
          <w:ilvl w:val="0"/>
          <w:numId w:val="67"/>
        </w:numPr>
        <w:rPr>
          <w:lang w:val="en-GB"/>
        </w:rPr>
      </w:pPr>
      <w:bookmarkStart w:id="31" w:name="_Toc212820718"/>
      <w:r>
        <w:rPr>
          <w:lang w:val="en-GB"/>
        </w:rPr>
        <w:lastRenderedPageBreak/>
        <w:t>Denial-of-Service (DoS) Attacks</w:t>
      </w:r>
      <w:bookmarkEnd w:id="31"/>
    </w:p>
    <w:p w14:paraId="0FE2836E" w14:textId="1FEDDEC1" w:rsidR="00E74ABA" w:rsidRPr="00585DB0" w:rsidRDefault="00BF7F28" w:rsidP="00E74ABA">
      <w:pPr>
        <w:rPr>
          <w:lang w:val="en-GB"/>
        </w:rPr>
      </w:pPr>
      <w:r w:rsidRPr="00BF7F28">
        <w:t>A Denial-of-Service (DoS) attack aims to make critical online services, such as the school’s website or internet connection, unavailable by overwhelming them with malicious traffic. Unlike other incidents, the primary response is not technical but procedural: immediately contacting the school's Internet Service Provider (ISP) or hosting provider, as they have the network-level tools to filter and block the attack traffic. The school's role is to monitor the restoration of services and communicate internally about the disruption, while post-incident analysis is conducted with the provider to implement stronger preventative measures.</w:t>
      </w:r>
    </w:p>
    <w:p w14:paraId="7FD8C589" w14:textId="0587215A" w:rsidR="00E74ABA" w:rsidRDefault="003230EE" w:rsidP="00C550E8">
      <w:pPr>
        <w:pStyle w:val="Heading3"/>
        <w:numPr>
          <w:ilvl w:val="1"/>
          <w:numId w:val="67"/>
        </w:numPr>
        <w:rPr>
          <w:lang w:val="en-GB"/>
        </w:rPr>
      </w:pPr>
      <w:bookmarkStart w:id="32" w:name="_Toc212820719"/>
      <w:r>
        <w:rPr>
          <w:lang w:val="en-GB"/>
        </w:rPr>
        <w:t>Preparation</w:t>
      </w:r>
      <w:bookmarkEnd w:id="32"/>
    </w:p>
    <w:p w14:paraId="3A1F09E9" w14:textId="77777777" w:rsidR="00E74ABA" w:rsidRDefault="00E74ABA" w:rsidP="00E74ABA">
      <w:pPr>
        <w:jc w:val="both"/>
        <w:rPr>
          <w:rFonts w:asciiTheme="majorHAnsi" w:hAnsiTheme="majorHAnsi" w:cstheme="majorHAnsi"/>
          <w:sz w:val="24"/>
          <w:szCs w:val="24"/>
          <w:lang w:val="en-GB"/>
        </w:rPr>
      </w:pPr>
      <w:r w:rsidRPr="00DB2105">
        <w:rPr>
          <w:rFonts w:asciiTheme="majorHAnsi" w:hAnsiTheme="majorHAnsi" w:cstheme="majorHAnsi"/>
          <w:sz w:val="24"/>
          <w:szCs w:val="24"/>
          <w:lang w:val="en-GB"/>
        </w:rPr>
        <w:t>The Software Asset List should be updated in event of:</w:t>
      </w:r>
    </w:p>
    <w:p w14:paraId="4EF1D504" w14:textId="77777777" w:rsidR="00146C57" w:rsidRPr="00146C57" w:rsidRDefault="00146C57" w:rsidP="00146C57">
      <w:pPr>
        <w:numPr>
          <w:ilvl w:val="0"/>
          <w:numId w:val="62"/>
        </w:numPr>
        <w:jc w:val="both"/>
        <w:rPr>
          <w:rFonts w:asciiTheme="majorHAnsi" w:hAnsiTheme="majorHAnsi" w:cstheme="majorHAnsi"/>
          <w:sz w:val="24"/>
          <w:szCs w:val="24"/>
        </w:rPr>
      </w:pPr>
      <w:r w:rsidRPr="00146C57">
        <w:rPr>
          <w:rFonts w:asciiTheme="majorHAnsi" w:hAnsiTheme="majorHAnsi" w:cstheme="majorHAnsi"/>
          <w:b/>
          <w:bCs/>
          <w:sz w:val="24"/>
          <w:szCs w:val="24"/>
        </w:rPr>
        <w:t>Know Your Provider:</w:t>
      </w:r>
      <w:r w:rsidRPr="00146C57">
        <w:rPr>
          <w:rFonts w:asciiTheme="majorHAnsi" w:hAnsiTheme="majorHAnsi" w:cstheme="majorHAnsi"/>
          <w:sz w:val="24"/>
          <w:szCs w:val="24"/>
        </w:rPr>
        <w:t> Have the 24/7 technical support contact details for your Internet Service Provider (ISP) and website hosting provider readily available.</w:t>
      </w:r>
    </w:p>
    <w:p w14:paraId="2E85E766" w14:textId="77777777" w:rsidR="00146C57" w:rsidRPr="00146C57" w:rsidRDefault="00146C57" w:rsidP="00146C57">
      <w:pPr>
        <w:numPr>
          <w:ilvl w:val="0"/>
          <w:numId w:val="62"/>
        </w:numPr>
        <w:jc w:val="both"/>
        <w:rPr>
          <w:rFonts w:asciiTheme="majorHAnsi" w:hAnsiTheme="majorHAnsi" w:cstheme="majorHAnsi"/>
          <w:sz w:val="24"/>
          <w:szCs w:val="24"/>
        </w:rPr>
      </w:pPr>
      <w:r w:rsidRPr="00146C57">
        <w:rPr>
          <w:rFonts w:asciiTheme="majorHAnsi" w:hAnsiTheme="majorHAnsi" w:cstheme="majorHAnsi"/>
          <w:b/>
          <w:bCs/>
          <w:sz w:val="24"/>
          <w:szCs w:val="24"/>
        </w:rPr>
        <w:t>Use Protection Services:</w:t>
      </w:r>
      <w:r w:rsidRPr="00146C57">
        <w:rPr>
          <w:rFonts w:asciiTheme="majorHAnsi" w:hAnsiTheme="majorHAnsi" w:cstheme="majorHAnsi"/>
          <w:sz w:val="24"/>
          <w:szCs w:val="24"/>
        </w:rPr>
        <w:t> For critical services like the school website, use a cloud-based DNS/proxy service (e.g., Cloudflare) that includes DDoS mitigation.</w:t>
      </w:r>
    </w:p>
    <w:p w14:paraId="620B11F0" w14:textId="77777777" w:rsidR="00146C57" w:rsidRPr="00146C57" w:rsidRDefault="00146C57" w:rsidP="00146C57">
      <w:pPr>
        <w:numPr>
          <w:ilvl w:val="0"/>
          <w:numId w:val="62"/>
        </w:numPr>
        <w:jc w:val="both"/>
        <w:rPr>
          <w:rFonts w:asciiTheme="majorHAnsi" w:hAnsiTheme="majorHAnsi" w:cstheme="majorHAnsi"/>
          <w:sz w:val="24"/>
          <w:szCs w:val="24"/>
        </w:rPr>
      </w:pPr>
      <w:r w:rsidRPr="00146C57">
        <w:rPr>
          <w:rFonts w:asciiTheme="majorHAnsi" w:hAnsiTheme="majorHAnsi" w:cstheme="majorHAnsi"/>
          <w:b/>
          <w:bCs/>
          <w:sz w:val="24"/>
          <w:szCs w:val="24"/>
        </w:rPr>
        <w:t>Scalable Hosting:</w:t>
      </w:r>
      <w:r w:rsidRPr="00146C57">
        <w:rPr>
          <w:rFonts w:asciiTheme="majorHAnsi" w:hAnsiTheme="majorHAnsi" w:cstheme="majorHAnsi"/>
          <w:sz w:val="24"/>
          <w:szCs w:val="24"/>
        </w:rPr>
        <w:t> Host critical services on platforms that can scale to absorb minor traffic spikes.</w:t>
      </w:r>
    </w:p>
    <w:p w14:paraId="036B7D95" w14:textId="5E5406EE" w:rsidR="00E74ABA" w:rsidRPr="00D05F6E" w:rsidRDefault="00146C57" w:rsidP="00D05F6E">
      <w:pPr>
        <w:numPr>
          <w:ilvl w:val="0"/>
          <w:numId w:val="62"/>
        </w:numPr>
        <w:jc w:val="both"/>
        <w:rPr>
          <w:rFonts w:asciiTheme="majorHAnsi" w:hAnsiTheme="majorHAnsi" w:cstheme="majorHAnsi"/>
          <w:sz w:val="24"/>
          <w:szCs w:val="24"/>
        </w:rPr>
      </w:pPr>
      <w:r w:rsidRPr="00146C57">
        <w:rPr>
          <w:rFonts w:asciiTheme="majorHAnsi" w:hAnsiTheme="majorHAnsi" w:cstheme="majorHAnsi"/>
          <w:b/>
          <w:bCs/>
          <w:sz w:val="24"/>
          <w:szCs w:val="24"/>
        </w:rPr>
        <w:t>Network Monitoring:</w:t>
      </w:r>
      <w:r w:rsidRPr="00146C57">
        <w:rPr>
          <w:rFonts w:asciiTheme="majorHAnsi" w:hAnsiTheme="majorHAnsi" w:cstheme="majorHAnsi"/>
          <w:sz w:val="24"/>
          <w:szCs w:val="24"/>
        </w:rPr>
        <w:t> Have basic network traffic monitoring in place to identify unusual spikes.</w:t>
      </w:r>
    </w:p>
    <w:p w14:paraId="4DBD7E2B" w14:textId="3F5577CB" w:rsidR="00E74ABA" w:rsidRPr="00EA03F9" w:rsidRDefault="003230EE" w:rsidP="00C550E8">
      <w:pPr>
        <w:pStyle w:val="Heading3"/>
        <w:numPr>
          <w:ilvl w:val="1"/>
          <w:numId w:val="67"/>
        </w:numPr>
        <w:rPr>
          <w:lang w:val="en-GB"/>
        </w:rPr>
      </w:pPr>
      <w:bookmarkStart w:id="33" w:name="_Toc212820720"/>
      <w:r>
        <w:rPr>
          <w:lang w:val="en-GB"/>
        </w:rPr>
        <w:t>Detection</w:t>
      </w:r>
      <w:bookmarkEnd w:id="33"/>
    </w:p>
    <w:p w14:paraId="7DCCA18D" w14:textId="77777777" w:rsidR="00D05F6E" w:rsidRPr="00D05F6E" w:rsidRDefault="00D05F6E" w:rsidP="00D05F6E">
      <w:pPr>
        <w:numPr>
          <w:ilvl w:val="0"/>
          <w:numId w:val="63"/>
        </w:numPr>
        <w:rPr>
          <w:rFonts w:asciiTheme="majorHAnsi" w:hAnsiTheme="majorHAnsi" w:cstheme="majorHAnsi"/>
          <w:sz w:val="24"/>
          <w:szCs w:val="24"/>
        </w:rPr>
      </w:pPr>
      <w:r w:rsidRPr="00D05F6E">
        <w:rPr>
          <w:rFonts w:asciiTheme="majorHAnsi" w:hAnsiTheme="majorHAnsi" w:cstheme="majorHAnsi"/>
          <w:b/>
          <w:bCs/>
          <w:sz w:val="24"/>
          <w:szCs w:val="24"/>
        </w:rPr>
        <w:t>Initial Detection:</w:t>
      </w:r>
      <w:r w:rsidRPr="00D05F6E">
        <w:rPr>
          <w:rFonts w:asciiTheme="majorHAnsi" w:hAnsiTheme="majorHAnsi" w:cstheme="majorHAnsi"/>
          <w:sz w:val="24"/>
          <w:szCs w:val="24"/>
        </w:rPr>
        <w:t> Reports that the school website, learning platform, or entire internet connection is offline or unusably slow. Monitoring tools show an extremely high volume of incoming network traffic.</w:t>
      </w:r>
    </w:p>
    <w:p w14:paraId="2E5E8B65" w14:textId="77777777" w:rsidR="00D05F6E" w:rsidRPr="00D05F6E" w:rsidRDefault="00D05F6E" w:rsidP="00D05F6E">
      <w:pPr>
        <w:numPr>
          <w:ilvl w:val="0"/>
          <w:numId w:val="63"/>
        </w:numPr>
        <w:rPr>
          <w:rFonts w:asciiTheme="majorHAnsi" w:hAnsiTheme="majorHAnsi" w:cstheme="majorHAnsi"/>
          <w:sz w:val="24"/>
          <w:szCs w:val="24"/>
        </w:rPr>
      </w:pPr>
      <w:r w:rsidRPr="00D05F6E">
        <w:rPr>
          <w:rFonts w:asciiTheme="majorHAnsi" w:hAnsiTheme="majorHAnsi" w:cstheme="majorHAnsi"/>
          <w:b/>
          <w:bCs/>
          <w:sz w:val="24"/>
          <w:szCs w:val="24"/>
        </w:rPr>
        <w:t>Analysis:</w:t>
      </w:r>
      <w:r w:rsidRPr="00D05F6E">
        <w:rPr>
          <w:rFonts w:asciiTheme="majorHAnsi" w:hAnsiTheme="majorHAnsi" w:cstheme="majorHAnsi"/>
          <w:sz w:val="24"/>
          <w:szCs w:val="24"/>
        </w:rPr>
        <w:t> Differentiate between a simple outage and a DoS attack. A DoS is indicated by a massive, sustained flood of traffic from many (DDoS) or few (DoS) sources, overwhelming the server or network link.</w:t>
      </w:r>
    </w:p>
    <w:p w14:paraId="767A4A78" w14:textId="2E60F890" w:rsidR="00E74ABA" w:rsidRPr="00EA03F9" w:rsidRDefault="003230EE" w:rsidP="00C550E8">
      <w:pPr>
        <w:pStyle w:val="Heading3"/>
        <w:numPr>
          <w:ilvl w:val="1"/>
          <w:numId w:val="67"/>
        </w:numPr>
        <w:rPr>
          <w:lang w:val="en-GB"/>
        </w:rPr>
      </w:pPr>
      <w:bookmarkStart w:id="34" w:name="_Toc212820721"/>
      <w:r>
        <w:rPr>
          <w:lang w:val="en-GB"/>
        </w:rPr>
        <w:t>Containment</w:t>
      </w:r>
      <w:bookmarkEnd w:id="34"/>
    </w:p>
    <w:p w14:paraId="1354B58F" w14:textId="77777777" w:rsidR="00D05F6E" w:rsidRPr="00D05F6E" w:rsidRDefault="00D05F6E" w:rsidP="00D05F6E">
      <w:pPr>
        <w:numPr>
          <w:ilvl w:val="0"/>
          <w:numId w:val="64"/>
        </w:numPr>
        <w:rPr>
          <w:rFonts w:asciiTheme="majorHAnsi" w:hAnsiTheme="majorHAnsi" w:cstheme="majorHAnsi"/>
          <w:sz w:val="24"/>
          <w:szCs w:val="24"/>
        </w:rPr>
      </w:pPr>
      <w:r w:rsidRPr="00D05F6E">
        <w:rPr>
          <w:rFonts w:asciiTheme="majorHAnsi" w:hAnsiTheme="majorHAnsi" w:cstheme="majorHAnsi"/>
          <w:b/>
          <w:bCs/>
          <w:sz w:val="24"/>
          <w:szCs w:val="24"/>
        </w:rPr>
        <w:t>Contact Provider:</w:t>
      </w:r>
      <w:r w:rsidRPr="00D05F6E">
        <w:rPr>
          <w:rFonts w:asciiTheme="majorHAnsi" w:hAnsiTheme="majorHAnsi" w:cstheme="majorHAnsi"/>
          <w:sz w:val="24"/>
          <w:szCs w:val="24"/>
        </w:rPr>
        <w:t> </w:t>
      </w:r>
      <w:r w:rsidRPr="00D05F6E">
        <w:rPr>
          <w:rFonts w:asciiTheme="majorHAnsi" w:hAnsiTheme="majorHAnsi" w:cstheme="majorHAnsi"/>
          <w:b/>
          <w:bCs/>
          <w:sz w:val="24"/>
          <w:szCs w:val="24"/>
        </w:rPr>
        <w:t>This is the most critical step.</w:t>
      </w:r>
      <w:r w:rsidRPr="00D05F6E">
        <w:rPr>
          <w:rFonts w:asciiTheme="majorHAnsi" w:hAnsiTheme="majorHAnsi" w:cstheme="majorHAnsi"/>
          <w:sz w:val="24"/>
          <w:szCs w:val="24"/>
        </w:rPr>
        <w:t> Immediately contact your ISP or website hosting provider. Inform them you believe you are under a DoS attack. They have the network-level tools to mitigate it ("blackholing" traffic, rate limiting).</w:t>
      </w:r>
    </w:p>
    <w:p w14:paraId="33C5FC80" w14:textId="77777777" w:rsidR="00D05F6E" w:rsidRPr="00D05F6E" w:rsidRDefault="00D05F6E" w:rsidP="00D05F6E">
      <w:pPr>
        <w:numPr>
          <w:ilvl w:val="0"/>
          <w:numId w:val="64"/>
        </w:numPr>
        <w:rPr>
          <w:rFonts w:asciiTheme="majorHAnsi" w:hAnsiTheme="majorHAnsi" w:cstheme="majorHAnsi"/>
          <w:sz w:val="24"/>
          <w:szCs w:val="24"/>
        </w:rPr>
      </w:pPr>
      <w:r w:rsidRPr="00D05F6E">
        <w:rPr>
          <w:rFonts w:asciiTheme="majorHAnsi" w:hAnsiTheme="majorHAnsi" w:cstheme="majorHAnsi"/>
          <w:b/>
          <w:bCs/>
          <w:sz w:val="24"/>
          <w:szCs w:val="24"/>
        </w:rPr>
        <w:t>Enable Mitigation:</w:t>
      </w:r>
      <w:r w:rsidRPr="00D05F6E">
        <w:rPr>
          <w:rFonts w:asciiTheme="majorHAnsi" w:hAnsiTheme="majorHAnsi" w:cstheme="majorHAnsi"/>
          <w:sz w:val="24"/>
          <w:szCs w:val="24"/>
        </w:rPr>
        <w:t> If you use a service like Cloudflare, enable its "I'm Under Attack" mode.</w:t>
      </w:r>
    </w:p>
    <w:p w14:paraId="4D749443" w14:textId="77777777" w:rsidR="00D05F6E" w:rsidRPr="00D05F6E" w:rsidRDefault="00D05F6E" w:rsidP="00D05F6E">
      <w:pPr>
        <w:numPr>
          <w:ilvl w:val="0"/>
          <w:numId w:val="64"/>
        </w:numPr>
        <w:rPr>
          <w:rFonts w:asciiTheme="majorHAnsi" w:hAnsiTheme="majorHAnsi" w:cstheme="majorHAnsi"/>
          <w:sz w:val="24"/>
          <w:szCs w:val="24"/>
        </w:rPr>
      </w:pPr>
      <w:r w:rsidRPr="00D05F6E">
        <w:rPr>
          <w:rFonts w:asciiTheme="majorHAnsi" w:hAnsiTheme="majorHAnsi" w:cstheme="majorHAnsi"/>
          <w:b/>
          <w:bCs/>
          <w:sz w:val="24"/>
          <w:szCs w:val="24"/>
        </w:rPr>
        <w:t>Communicate Internally:</w:t>
      </w:r>
      <w:r w:rsidRPr="00D05F6E">
        <w:rPr>
          <w:rFonts w:asciiTheme="majorHAnsi" w:hAnsiTheme="majorHAnsi" w:cstheme="majorHAnsi"/>
          <w:sz w:val="24"/>
          <w:szCs w:val="24"/>
        </w:rPr>
        <w:t> Inform staff that key services are down due to a suspected network attack and that you are working with the provider to resolve it.</w:t>
      </w:r>
    </w:p>
    <w:p w14:paraId="10AD2935" w14:textId="693EFC87" w:rsidR="00E74ABA" w:rsidRPr="00EA03F9" w:rsidRDefault="003230EE" w:rsidP="00C550E8">
      <w:pPr>
        <w:pStyle w:val="Heading3"/>
        <w:numPr>
          <w:ilvl w:val="1"/>
          <w:numId w:val="67"/>
        </w:numPr>
        <w:rPr>
          <w:lang w:val="en-GB"/>
        </w:rPr>
      </w:pPr>
      <w:bookmarkStart w:id="35" w:name="_Toc212820722"/>
      <w:r>
        <w:rPr>
          <w:lang w:val="en-GB"/>
        </w:rPr>
        <w:lastRenderedPageBreak/>
        <w:t>Eradication &amp; Recovery</w:t>
      </w:r>
      <w:bookmarkEnd w:id="35"/>
    </w:p>
    <w:p w14:paraId="743D86F2" w14:textId="77777777" w:rsidR="00D05F6E" w:rsidRPr="00D05F6E" w:rsidRDefault="00D05F6E" w:rsidP="00D05F6E">
      <w:pPr>
        <w:numPr>
          <w:ilvl w:val="0"/>
          <w:numId w:val="65"/>
        </w:numPr>
        <w:rPr>
          <w:rFonts w:asciiTheme="majorHAnsi" w:hAnsiTheme="majorHAnsi" w:cstheme="majorHAnsi"/>
          <w:sz w:val="24"/>
          <w:szCs w:val="24"/>
        </w:rPr>
      </w:pPr>
      <w:r w:rsidRPr="00D05F6E">
        <w:rPr>
          <w:rFonts w:asciiTheme="majorHAnsi" w:hAnsiTheme="majorHAnsi" w:cstheme="majorHAnsi"/>
          <w:b/>
          <w:bCs/>
          <w:sz w:val="24"/>
          <w:szCs w:val="24"/>
        </w:rPr>
        <w:t>Work with Provider:</w:t>
      </w:r>
      <w:r w:rsidRPr="00D05F6E">
        <w:rPr>
          <w:rFonts w:asciiTheme="majorHAnsi" w:hAnsiTheme="majorHAnsi" w:cstheme="majorHAnsi"/>
          <w:sz w:val="24"/>
          <w:szCs w:val="24"/>
        </w:rPr>
        <w:t> The provider will perform the eradication by filtering out the malicious traffic. Your role is to monitor the status of your services.</w:t>
      </w:r>
    </w:p>
    <w:p w14:paraId="224FCA2F" w14:textId="77B98272" w:rsidR="00E74ABA" w:rsidRPr="00D05F6E" w:rsidRDefault="00D05F6E" w:rsidP="00D05F6E">
      <w:pPr>
        <w:numPr>
          <w:ilvl w:val="0"/>
          <w:numId w:val="65"/>
        </w:numPr>
        <w:rPr>
          <w:rFonts w:asciiTheme="majorHAnsi" w:hAnsiTheme="majorHAnsi" w:cstheme="majorHAnsi"/>
          <w:sz w:val="24"/>
          <w:szCs w:val="24"/>
        </w:rPr>
      </w:pPr>
      <w:r w:rsidRPr="00D05F6E">
        <w:rPr>
          <w:rFonts w:asciiTheme="majorHAnsi" w:hAnsiTheme="majorHAnsi" w:cstheme="majorHAnsi"/>
          <w:b/>
          <w:bCs/>
          <w:sz w:val="24"/>
          <w:szCs w:val="24"/>
        </w:rPr>
        <w:t>Recovery:</w:t>
      </w:r>
      <w:r w:rsidRPr="00D05F6E">
        <w:rPr>
          <w:rFonts w:asciiTheme="majorHAnsi" w:hAnsiTheme="majorHAnsi" w:cstheme="majorHAnsi"/>
          <w:sz w:val="24"/>
          <w:szCs w:val="24"/>
        </w:rPr>
        <w:t> As the provider's mitigation takes effect, services will gradually become available again. Test key services (website, email) to confirm they are operational.</w:t>
      </w:r>
    </w:p>
    <w:p w14:paraId="1E20BA04" w14:textId="76CFAF34" w:rsidR="00E74ABA" w:rsidRPr="00EA03F9" w:rsidRDefault="003230EE" w:rsidP="00C550E8">
      <w:pPr>
        <w:pStyle w:val="Heading3"/>
        <w:numPr>
          <w:ilvl w:val="1"/>
          <w:numId w:val="67"/>
        </w:numPr>
        <w:rPr>
          <w:lang w:val="en-GB"/>
        </w:rPr>
      </w:pPr>
      <w:bookmarkStart w:id="36" w:name="_Toc212820723"/>
      <w:r>
        <w:rPr>
          <w:lang w:val="en-GB"/>
        </w:rPr>
        <w:t>Post-Incident Activity</w:t>
      </w:r>
      <w:bookmarkEnd w:id="36"/>
    </w:p>
    <w:p w14:paraId="1E5A8B1F" w14:textId="77777777" w:rsidR="00D05F6E" w:rsidRPr="00D05F6E" w:rsidRDefault="00D05F6E" w:rsidP="00D05F6E">
      <w:pPr>
        <w:numPr>
          <w:ilvl w:val="0"/>
          <w:numId w:val="66"/>
        </w:numPr>
        <w:rPr>
          <w:rFonts w:asciiTheme="majorHAnsi" w:hAnsiTheme="majorHAnsi" w:cstheme="majorHAnsi"/>
          <w:sz w:val="24"/>
          <w:szCs w:val="24"/>
        </w:rPr>
      </w:pPr>
      <w:r w:rsidRPr="00D05F6E">
        <w:rPr>
          <w:rFonts w:asciiTheme="majorHAnsi" w:hAnsiTheme="majorHAnsi" w:cstheme="majorHAnsi"/>
          <w:b/>
          <w:bCs/>
          <w:sz w:val="24"/>
          <w:szCs w:val="24"/>
        </w:rPr>
        <w:t>Post-Attack Analysis:</w:t>
      </w:r>
      <w:r w:rsidRPr="00D05F6E">
        <w:rPr>
          <w:rFonts w:asciiTheme="majorHAnsi" w:hAnsiTheme="majorHAnsi" w:cstheme="majorHAnsi"/>
          <w:sz w:val="24"/>
          <w:szCs w:val="24"/>
        </w:rPr>
        <w:t> Debrief with your provider to understand the nature and scale of the attack.</w:t>
      </w:r>
    </w:p>
    <w:p w14:paraId="1297DB0A" w14:textId="77777777" w:rsidR="00D05F6E" w:rsidRPr="00D05F6E" w:rsidRDefault="00D05F6E" w:rsidP="00D05F6E">
      <w:pPr>
        <w:numPr>
          <w:ilvl w:val="0"/>
          <w:numId w:val="66"/>
        </w:numPr>
        <w:rPr>
          <w:rFonts w:asciiTheme="majorHAnsi" w:hAnsiTheme="majorHAnsi" w:cstheme="majorHAnsi"/>
          <w:sz w:val="24"/>
          <w:szCs w:val="24"/>
        </w:rPr>
      </w:pPr>
      <w:r w:rsidRPr="00D05F6E">
        <w:rPr>
          <w:rFonts w:asciiTheme="majorHAnsi" w:hAnsiTheme="majorHAnsi" w:cstheme="majorHAnsi"/>
          <w:b/>
          <w:bCs/>
          <w:sz w:val="24"/>
          <w:szCs w:val="24"/>
        </w:rPr>
        <w:t>Implement Recommendations:</w:t>
      </w:r>
      <w:r w:rsidRPr="00D05F6E">
        <w:rPr>
          <w:rFonts w:asciiTheme="majorHAnsi" w:hAnsiTheme="majorHAnsi" w:cstheme="majorHAnsi"/>
          <w:sz w:val="24"/>
          <w:szCs w:val="24"/>
        </w:rPr>
        <w:t> Implement any security recommendations from your provider to better withstand future attacks.</w:t>
      </w:r>
    </w:p>
    <w:p w14:paraId="57EC0AB5" w14:textId="5B9834E2" w:rsidR="003D6D08" w:rsidRPr="00D05F6E" w:rsidRDefault="00D05F6E" w:rsidP="009178E6">
      <w:pPr>
        <w:numPr>
          <w:ilvl w:val="0"/>
          <w:numId w:val="66"/>
        </w:numPr>
        <w:rPr>
          <w:rFonts w:asciiTheme="majorHAnsi" w:hAnsiTheme="majorHAnsi" w:cstheme="majorHAnsi"/>
          <w:sz w:val="24"/>
          <w:szCs w:val="24"/>
        </w:rPr>
      </w:pPr>
      <w:r w:rsidRPr="00D05F6E">
        <w:rPr>
          <w:rFonts w:asciiTheme="majorHAnsi" w:hAnsiTheme="majorHAnsi" w:cstheme="majorHAnsi"/>
          <w:b/>
          <w:bCs/>
          <w:sz w:val="24"/>
          <w:szCs w:val="24"/>
        </w:rPr>
        <w:t>Communication:</w:t>
      </w:r>
      <w:r w:rsidRPr="00D05F6E">
        <w:rPr>
          <w:rFonts w:asciiTheme="majorHAnsi" w:hAnsiTheme="majorHAnsi" w:cstheme="majorHAnsi"/>
          <w:sz w:val="24"/>
          <w:szCs w:val="24"/>
        </w:rPr>
        <w:t> Inform the school community that services have been restored. It is not always necessary to specify the cause was a DoS attack; "technical difficulties" or a "network disruption" is often sufficient.</w:t>
      </w:r>
    </w:p>
    <w:p w14:paraId="4D0A29CA" w14:textId="10C7FA3E" w:rsidR="0068623F" w:rsidRPr="007B4AC2" w:rsidRDefault="003D6D08" w:rsidP="0068623F">
      <w:pPr>
        <w:rPr>
          <w:rFonts w:asciiTheme="majorHAnsi" w:eastAsiaTheme="majorEastAsia" w:hAnsiTheme="majorHAnsi" w:cstheme="majorBidi"/>
          <w:color w:val="0F4761" w:themeColor="accent1" w:themeShade="BF"/>
          <w:sz w:val="40"/>
          <w:szCs w:val="40"/>
          <w:lang w:val="en-GB"/>
        </w:rPr>
      </w:pPr>
      <w:r>
        <w:rPr>
          <w:lang w:val="en-GB"/>
        </w:rPr>
        <w:br w:type="page"/>
      </w:r>
    </w:p>
    <w:p w14:paraId="4958A64F" w14:textId="13664402" w:rsidR="00DC4121" w:rsidRDefault="00CC1BD9" w:rsidP="00227186">
      <w:pPr>
        <w:pStyle w:val="Heading1"/>
        <w:rPr>
          <w:sz w:val="32"/>
          <w:szCs w:val="32"/>
        </w:rPr>
      </w:pPr>
      <w:bookmarkStart w:id="37" w:name="_Toc212820724"/>
      <w:r>
        <w:lastRenderedPageBreak/>
        <w:t>Appendi</w:t>
      </w:r>
      <w:r w:rsidR="003D59F1">
        <w:t>ces</w:t>
      </w:r>
      <w:bookmarkEnd w:id="37"/>
    </w:p>
    <w:p w14:paraId="1702C63B" w14:textId="7FC5263B" w:rsidR="00B66827" w:rsidRPr="00450CF8" w:rsidRDefault="00B66827" w:rsidP="00182901">
      <w:pPr>
        <w:pStyle w:val="Heading2"/>
      </w:pPr>
      <w:bookmarkStart w:id="38" w:name="_Toc212820725"/>
      <w:r w:rsidRPr="007C6E14">
        <w:t>Glossary</w:t>
      </w:r>
      <w:r w:rsidR="00163359">
        <w:t xml:space="preserve"> of Terms</w:t>
      </w:r>
      <w:bookmarkEnd w:id="38"/>
    </w:p>
    <w:tbl>
      <w:tblPr>
        <w:tblStyle w:val="GridTable1Light"/>
        <w:tblW w:w="8640" w:type="dxa"/>
        <w:tblLook w:val="0620" w:firstRow="1" w:lastRow="0" w:firstColumn="0" w:lastColumn="0" w:noHBand="1" w:noVBand="1"/>
      </w:tblPr>
      <w:tblGrid>
        <w:gridCol w:w="2910"/>
        <w:gridCol w:w="5730"/>
      </w:tblGrid>
      <w:tr w:rsidR="009A3752" w:rsidRPr="009A3752"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3BE43D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E26EFC" w:rsidRPr="007B4AC2" w14:paraId="2471FEB7" w14:textId="77777777" w:rsidTr="00D26578">
        <w:trPr>
          <w:trHeight w:val="288"/>
        </w:trPr>
        <w:tc>
          <w:tcPr>
            <w:tcW w:w="2910" w:type="dxa"/>
            <w:noWrap/>
            <w:vAlign w:val="bottom"/>
          </w:tcPr>
          <w:p w14:paraId="5479C495" w14:textId="4DA60675" w:rsidR="00E26EFC" w:rsidRPr="00E26EFC" w:rsidRDefault="00E26EFC" w:rsidP="00E26EFC">
            <w:r w:rsidRPr="00E26EFC">
              <w:t>Accidental Data Disclosure</w:t>
            </w:r>
          </w:p>
        </w:tc>
        <w:tc>
          <w:tcPr>
            <w:tcW w:w="5730" w:type="dxa"/>
            <w:noWrap/>
            <w:vAlign w:val="bottom"/>
          </w:tcPr>
          <w:p w14:paraId="5E775E85" w14:textId="75529CDB" w:rsidR="00E26EFC" w:rsidRPr="00E26EFC" w:rsidRDefault="00E26EFC" w:rsidP="00E26EFC">
            <w:r w:rsidRPr="00E26EFC">
              <w:t>An incident where sensitive information is unintentionally exposed to an unauthorized individual, often through human error such as sending an email to the wrong recipient.</w:t>
            </w:r>
          </w:p>
        </w:tc>
      </w:tr>
      <w:tr w:rsidR="00E26EFC" w:rsidRPr="007B4AC2" w14:paraId="140CF9B2" w14:textId="77777777" w:rsidTr="00D26578">
        <w:trPr>
          <w:trHeight w:val="288"/>
        </w:trPr>
        <w:tc>
          <w:tcPr>
            <w:tcW w:w="2910" w:type="dxa"/>
            <w:noWrap/>
            <w:vAlign w:val="bottom"/>
          </w:tcPr>
          <w:p w14:paraId="6D51B92E" w14:textId="7D58730B" w:rsidR="00E26EFC" w:rsidRPr="00E26EFC" w:rsidRDefault="00E26EFC" w:rsidP="00E26EFC">
            <w:r w:rsidRPr="00E26EFC">
              <w:t>Air-Gapped Backup</w:t>
            </w:r>
          </w:p>
        </w:tc>
        <w:tc>
          <w:tcPr>
            <w:tcW w:w="5730" w:type="dxa"/>
            <w:noWrap/>
            <w:vAlign w:val="bottom"/>
          </w:tcPr>
          <w:p w14:paraId="733A0634" w14:textId="45426601" w:rsidR="00E26EFC" w:rsidRPr="00E26EFC" w:rsidRDefault="00E26EFC" w:rsidP="00E26EFC">
            <w:r w:rsidRPr="00E26EFC">
              <w:t>A backup copy that is physically disconnected from the network, making it immune to online attacks like ransomware.</w:t>
            </w:r>
          </w:p>
        </w:tc>
      </w:tr>
      <w:tr w:rsidR="00E26EFC" w:rsidRPr="007B4AC2" w14:paraId="6A0C7486" w14:textId="77777777" w:rsidTr="00D26578">
        <w:trPr>
          <w:trHeight w:val="288"/>
        </w:trPr>
        <w:tc>
          <w:tcPr>
            <w:tcW w:w="2910" w:type="dxa"/>
            <w:noWrap/>
            <w:vAlign w:val="bottom"/>
          </w:tcPr>
          <w:p w14:paraId="5CF0B65D" w14:textId="1F501BB1" w:rsidR="00E26EFC" w:rsidRPr="00E26EFC" w:rsidRDefault="00E26EFC" w:rsidP="00E26EFC">
            <w:r w:rsidRPr="00E26EFC">
              <w:t>Asset Inventory</w:t>
            </w:r>
          </w:p>
        </w:tc>
        <w:tc>
          <w:tcPr>
            <w:tcW w:w="5730" w:type="dxa"/>
            <w:noWrap/>
            <w:vAlign w:val="bottom"/>
          </w:tcPr>
          <w:p w14:paraId="1990FB7C" w14:textId="5F431B48" w:rsidR="00E26EFC" w:rsidRPr="00E26EFC" w:rsidRDefault="00E26EFC" w:rsidP="00E26EFC">
            <w:r w:rsidRPr="00E26EFC">
              <w:t>A detailed and up-to-date list of all school-owned technology assets, such as laptops, tablets, and servers, which is crucial for managing and responding to incidents.</w:t>
            </w:r>
          </w:p>
        </w:tc>
      </w:tr>
      <w:tr w:rsidR="00E26EFC" w:rsidRPr="007B4AC2" w14:paraId="2A69CAC7" w14:textId="77777777" w:rsidTr="00D26578">
        <w:trPr>
          <w:trHeight w:val="288"/>
        </w:trPr>
        <w:tc>
          <w:tcPr>
            <w:tcW w:w="2910" w:type="dxa"/>
            <w:noWrap/>
            <w:vAlign w:val="bottom"/>
          </w:tcPr>
          <w:p w14:paraId="67E75B18" w14:textId="2C7A8C06" w:rsidR="00E26EFC" w:rsidRPr="00E26EFC" w:rsidRDefault="00E26EFC" w:rsidP="00E26EFC">
            <w:r w:rsidRPr="00E26EFC">
              <w:t>Backdoor</w:t>
            </w:r>
          </w:p>
        </w:tc>
        <w:tc>
          <w:tcPr>
            <w:tcW w:w="5730" w:type="dxa"/>
            <w:noWrap/>
            <w:vAlign w:val="bottom"/>
          </w:tcPr>
          <w:p w14:paraId="319E8BE6" w14:textId="745A871C" w:rsidR="00E26EFC" w:rsidRPr="00E26EFC" w:rsidRDefault="00E26EFC" w:rsidP="00E26EFC">
            <w:r w:rsidRPr="00E26EFC">
              <w:t>A hidden method of bypassing normal authentication or security controls, often left by an attacker to regain access to a system after an initial compromise.</w:t>
            </w:r>
          </w:p>
        </w:tc>
      </w:tr>
      <w:tr w:rsidR="00E26EFC" w:rsidRPr="007B4AC2" w14:paraId="56639034" w14:textId="77777777" w:rsidTr="00D26578">
        <w:trPr>
          <w:trHeight w:val="288"/>
        </w:trPr>
        <w:tc>
          <w:tcPr>
            <w:tcW w:w="2910" w:type="dxa"/>
            <w:noWrap/>
            <w:vAlign w:val="bottom"/>
          </w:tcPr>
          <w:p w14:paraId="5814A0A6" w14:textId="4FFE4192" w:rsidR="00E26EFC" w:rsidRPr="00E26EFC" w:rsidRDefault="00E26EFC" w:rsidP="00E26EFC">
            <w:r w:rsidRPr="00E26EFC">
              <w:t>Blackholing</w:t>
            </w:r>
          </w:p>
        </w:tc>
        <w:tc>
          <w:tcPr>
            <w:tcW w:w="5730" w:type="dxa"/>
            <w:noWrap/>
            <w:vAlign w:val="bottom"/>
          </w:tcPr>
          <w:p w14:paraId="2A63EC0E" w14:textId="68265661" w:rsidR="00E26EFC" w:rsidRPr="00E26EFC" w:rsidRDefault="00E26EFC" w:rsidP="00E26EFC">
            <w:r w:rsidRPr="00E26EFC">
              <w:t>A DoS mitigation technique where an ISP directs all traffic destined for the attacked IP address into a "black hole," effectively dropping it before it reaches the school's network.</w:t>
            </w:r>
          </w:p>
        </w:tc>
      </w:tr>
      <w:tr w:rsidR="00E26EFC" w:rsidRPr="007B4AC2" w14:paraId="33E5F43D" w14:textId="77777777" w:rsidTr="00D26578">
        <w:trPr>
          <w:trHeight w:val="288"/>
        </w:trPr>
        <w:tc>
          <w:tcPr>
            <w:tcW w:w="2910" w:type="dxa"/>
            <w:noWrap/>
            <w:vAlign w:val="bottom"/>
          </w:tcPr>
          <w:p w14:paraId="0F3C9D5A" w14:textId="21CCA700" w:rsidR="00E26EFC" w:rsidRPr="00E26EFC" w:rsidRDefault="00E26EFC" w:rsidP="00E26EFC">
            <w:r w:rsidRPr="00E26EFC">
              <w:t>Containment</w:t>
            </w:r>
          </w:p>
        </w:tc>
        <w:tc>
          <w:tcPr>
            <w:tcW w:w="5730" w:type="dxa"/>
            <w:noWrap/>
            <w:vAlign w:val="bottom"/>
          </w:tcPr>
          <w:p w14:paraId="236D51C0" w14:textId="432F63B9" w:rsidR="00E26EFC" w:rsidRPr="00E26EFC" w:rsidRDefault="00E26EFC" w:rsidP="00E26EFC">
            <w:r w:rsidRPr="00E26EFC">
              <w:t>The phase of incident response focused on stopping the spread of an attack and preventing further damage, such as by isolating affected devices from the network.</w:t>
            </w:r>
          </w:p>
        </w:tc>
      </w:tr>
      <w:tr w:rsidR="00E26EFC" w:rsidRPr="007B4AC2" w14:paraId="023E2580" w14:textId="77777777" w:rsidTr="00D26578">
        <w:trPr>
          <w:trHeight w:val="288"/>
        </w:trPr>
        <w:tc>
          <w:tcPr>
            <w:tcW w:w="2910" w:type="dxa"/>
            <w:noWrap/>
            <w:vAlign w:val="bottom"/>
          </w:tcPr>
          <w:p w14:paraId="335DF2F2" w14:textId="0C1176F1" w:rsidR="00E26EFC" w:rsidRPr="00E26EFC" w:rsidRDefault="00E26EFC" w:rsidP="00E26EFC">
            <w:r w:rsidRPr="00E26EFC">
              <w:t>Content Management System (CMS)</w:t>
            </w:r>
          </w:p>
        </w:tc>
        <w:tc>
          <w:tcPr>
            <w:tcW w:w="5730" w:type="dxa"/>
            <w:noWrap/>
            <w:vAlign w:val="bottom"/>
          </w:tcPr>
          <w:p w14:paraId="363DF71F" w14:textId="150CC103" w:rsidR="00E26EFC" w:rsidRPr="00E26EFC" w:rsidRDefault="00E26EFC" w:rsidP="00E26EFC">
            <w:r w:rsidRPr="00E26EFC">
              <w:t>The software platform used to create and manage the content of a website (e.g., WordPress, Joomla). It is a common target for attackers if not kept updated.</w:t>
            </w:r>
          </w:p>
        </w:tc>
      </w:tr>
      <w:tr w:rsidR="00E26EFC" w:rsidRPr="007B4AC2" w14:paraId="36DFC3EE" w14:textId="77777777" w:rsidTr="00D26578">
        <w:trPr>
          <w:trHeight w:val="288"/>
        </w:trPr>
        <w:tc>
          <w:tcPr>
            <w:tcW w:w="2910" w:type="dxa"/>
            <w:noWrap/>
            <w:vAlign w:val="bottom"/>
          </w:tcPr>
          <w:p w14:paraId="2D251806" w14:textId="2555522E" w:rsidR="00E26EFC" w:rsidRPr="00E26EFC" w:rsidRDefault="00E26EFC" w:rsidP="00E26EFC">
            <w:r w:rsidRPr="00E26EFC">
              <w:t>Cyber Incident Response Team (CIRT)</w:t>
            </w:r>
          </w:p>
        </w:tc>
        <w:tc>
          <w:tcPr>
            <w:tcW w:w="5730" w:type="dxa"/>
            <w:noWrap/>
            <w:vAlign w:val="bottom"/>
          </w:tcPr>
          <w:p w14:paraId="03177B3F" w14:textId="553E6A21" w:rsidR="00E26EFC" w:rsidRPr="00E26EFC" w:rsidRDefault="00E26EFC" w:rsidP="00E26EFC">
            <w:r w:rsidRPr="00E26EFC">
              <w:t>A pre-designated group of individuals with defined roles (e.g., Incident Lead, Technical Lead) responsible for managing the response to a cybersecurity incident.</w:t>
            </w:r>
          </w:p>
        </w:tc>
      </w:tr>
      <w:tr w:rsidR="00E26EFC" w:rsidRPr="007B4AC2" w14:paraId="73D26F71" w14:textId="77777777" w:rsidTr="00D26578">
        <w:trPr>
          <w:trHeight w:val="288"/>
        </w:trPr>
        <w:tc>
          <w:tcPr>
            <w:tcW w:w="2910" w:type="dxa"/>
            <w:noWrap/>
            <w:vAlign w:val="bottom"/>
          </w:tcPr>
          <w:p w14:paraId="17B21875" w14:textId="567A4F66" w:rsidR="00E26EFC" w:rsidRPr="00E26EFC" w:rsidRDefault="00E26EFC" w:rsidP="00E26EFC">
            <w:r w:rsidRPr="00E26EFC">
              <w:t>Data Classification</w:t>
            </w:r>
          </w:p>
        </w:tc>
        <w:tc>
          <w:tcPr>
            <w:tcW w:w="5730" w:type="dxa"/>
            <w:noWrap/>
            <w:vAlign w:val="bottom"/>
          </w:tcPr>
          <w:p w14:paraId="26610A3C" w14:textId="2D44ECF9" w:rsidR="00E26EFC" w:rsidRPr="00E26EFC" w:rsidRDefault="00E26EFC" w:rsidP="00E26EFC">
            <w:r w:rsidRPr="00E26EFC">
              <w:t>The process of categorizing data based on its sensitivity (e.g., Public, Internal, Confidential) to determine the appropriate level of protection.</w:t>
            </w:r>
          </w:p>
        </w:tc>
      </w:tr>
      <w:tr w:rsidR="00E26EFC" w:rsidRPr="007B4AC2" w14:paraId="2FFA0F7E" w14:textId="77777777" w:rsidTr="00D26578">
        <w:trPr>
          <w:trHeight w:val="288"/>
        </w:trPr>
        <w:tc>
          <w:tcPr>
            <w:tcW w:w="2910" w:type="dxa"/>
            <w:noWrap/>
            <w:vAlign w:val="bottom"/>
          </w:tcPr>
          <w:p w14:paraId="65CC69B9" w14:textId="4843DC08" w:rsidR="00E26EFC" w:rsidRPr="00E26EFC" w:rsidRDefault="00E26EFC" w:rsidP="00E26EFC">
            <w:r w:rsidRPr="00E26EFC">
              <w:t>Data Exfiltration</w:t>
            </w:r>
          </w:p>
        </w:tc>
        <w:tc>
          <w:tcPr>
            <w:tcW w:w="5730" w:type="dxa"/>
            <w:noWrap/>
            <w:vAlign w:val="bottom"/>
          </w:tcPr>
          <w:p w14:paraId="6E00CE5F" w14:textId="6E5CF4FF" w:rsidR="00E26EFC" w:rsidRPr="00E26EFC" w:rsidRDefault="00E26EFC" w:rsidP="00E26EFC">
            <w:r w:rsidRPr="00E26EFC">
              <w:t>The unauthorized act of copying or transferring data from a network. Modern ransomware often exfiltrates data before encrypting it, creating a data breach.</w:t>
            </w:r>
          </w:p>
        </w:tc>
      </w:tr>
      <w:tr w:rsidR="00E26EFC" w:rsidRPr="007B4AC2" w14:paraId="7F43391B" w14:textId="77777777" w:rsidTr="00D26578">
        <w:trPr>
          <w:trHeight w:val="288"/>
        </w:trPr>
        <w:tc>
          <w:tcPr>
            <w:tcW w:w="2910" w:type="dxa"/>
            <w:noWrap/>
            <w:vAlign w:val="bottom"/>
          </w:tcPr>
          <w:p w14:paraId="394AB690" w14:textId="7F2FCF85" w:rsidR="00E26EFC" w:rsidRPr="00E26EFC" w:rsidRDefault="00E26EFC" w:rsidP="00E26EFC">
            <w:r w:rsidRPr="00E26EFC">
              <w:t>Data Loss Prevention (DLP)</w:t>
            </w:r>
          </w:p>
        </w:tc>
        <w:tc>
          <w:tcPr>
            <w:tcW w:w="5730" w:type="dxa"/>
            <w:noWrap/>
            <w:vAlign w:val="bottom"/>
          </w:tcPr>
          <w:p w14:paraId="024A80FE" w14:textId="68392F4E" w:rsidR="00E26EFC" w:rsidRPr="00E26EFC" w:rsidRDefault="00E26EFC" w:rsidP="00E26EFC">
            <w:r w:rsidRPr="00E26EFC">
              <w:t>Technology or processes designed to detect and prevent sensitive data from being sent outside the organization's network.</w:t>
            </w:r>
          </w:p>
        </w:tc>
      </w:tr>
      <w:tr w:rsidR="00E26EFC" w:rsidRPr="007B4AC2" w14:paraId="3C6BD2A8" w14:textId="77777777" w:rsidTr="00D26578">
        <w:trPr>
          <w:trHeight w:val="288"/>
        </w:trPr>
        <w:tc>
          <w:tcPr>
            <w:tcW w:w="2910" w:type="dxa"/>
            <w:noWrap/>
            <w:vAlign w:val="bottom"/>
          </w:tcPr>
          <w:p w14:paraId="7B6C34BF" w14:textId="74D8A544" w:rsidR="00E26EFC" w:rsidRPr="00E26EFC" w:rsidRDefault="00E26EFC" w:rsidP="00E26EFC">
            <w:r w:rsidRPr="00E26EFC">
              <w:t>Data Protection Authority</w:t>
            </w:r>
          </w:p>
        </w:tc>
        <w:tc>
          <w:tcPr>
            <w:tcW w:w="5730" w:type="dxa"/>
            <w:noWrap/>
            <w:vAlign w:val="bottom"/>
          </w:tcPr>
          <w:p w14:paraId="01307E59" w14:textId="36490B0E" w:rsidR="00E26EFC" w:rsidRPr="00E26EFC" w:rsidRDefault="00E26EFC" w:rsidP="00E26EFC">
            <w:r w:rsidRPr="00E26EFC">
              <w:t>A government agency responsible for enforcing data privacy laws and handling data breach notifications (e.g., the ICO in the UK, the OAIC in Australia).</w:t>
            </w:r>
          </w:p>
        </w:tc>
      </w:tr>
      <w:tr w:rsidR="00E26EFC" w:rsidRPr="007B4AC2" w14:paraId="6F02CB51" w14:textId="77777777" w:rsidTr="00D26578">
        <w:trPr>
          <w:trHeight w:val="288"/>
        </w:trPr>
        <w:tc>
          <w:tcPr>
            <w:tcW w:w="2910" w:type="dxa"/>
            <w:noWrap/>
            <w:vAlign w:val="bottom"/>
          </w:tcPr>
          <w:p w14:paraId="2DD3C3D5" w14:textId="2B39DA8D" w:rsidR="00E26EFC" w:rsidRPr="00E26EFC" w:rsidRDefault="00E26EFC" w:rsidP="00E26EFC">
            <w:r w:rsidRPr="00E26EFC">
              <w:t>Denial-of-Service (DoS) / Distributed Denial-of-Service (DDoS)</w:t>
            </w:r>
          </w:p>
        </w:tc>
        <w:tc>
          <w:tcPr>
            <w:tcW w:w="5730" w:type="dxa"/>
            <w:noWrap/>
            <w:vAlign w:val="bottom"/>
          </w:tcPr>
          <w:p w14:paraId="300C9D7F" w14:textId="65820B1E" w:rsidR="00E26EFC" w:rsidRPr="00E26EFC" w:rsidRDefault="00E26EFC" w:rsidP="00E26EFC">
            <w:r w:rsidRPr="00E26EFC">
              <w:t>An attack that aims to make a service (like a website or internet connection) unavailable by overwhelming it with a flood of malicious traffic from a single (DoS) or multiple (DDoS) sources.</w:t>
            </w:r>
          </w:p>
        </w:tc>
      </w:tr>
      <w:tr w:rsidR="00E26EFC" w:rsidRPr="007B4AC2" w14:paraId="5353988B" w14:textId="77777777" w:rsidTr="00D26578">
        <w:trPr>
          <w:trHeight w:val="288"/>
        </w:trPr>
        <w:tc>
          <w:tcPr>
            <w:tcW w:w="2910" w:type="dxa"/>
            <w:noWrap/>
            <w:vAlign w:val="bottom"/>
          </w:tcPr>
          <w:p w14:paraId="56013B01" w14:textId="48F16B12" w:rsidR="00E26EFC" w:rsidRPr="00E26EFC" w:rsidRDefault="00E26EFC" w:rsidP="00E26EFC">
            <w:r w:rsidRPr="00E26EFC">
              <w:lastRenderedPageBreak/>
              <w:t>DNS Filtering</w:t>
            </w:r>
          </w:p>
        </w:tc>
        <w:tc>
          <w:tcPr>
            <w:tcW w:w="5730" w:type="dxa"/>
            <w:noWrap/>
            <w:vAlign w:val="bottom"/>
          </w:tcPr>
          <w:p w14:paraId="08417C8B" w14:textId="70A55DF7" w:rsidR="00E26EFC" w:rsidRPr="00E26EFC" w:rsidRDefault="00E26EFC" w:rsidP="00E26EFC">
            <w:r w:rsidRPr="00E26EFC">
              <w:t>A security measure that blocks access to known malicious websites by preventing the user's device from resolving the website's domain name to an IP address.</w:t>
            </w:r>
          </w:p>
        </w:tc>
      </w:tr>
      <w:tr w:rsidR="00E26EFC" w:rsidRPr="007B4AC2" w14:paraId="13E8652A" w14:textId="77777777" w:rsidTr="00D26578">
        <w:trPr>
          <w:trHeight w:val="288"/>
        </w:trPr>
        <w:tc>
          <w:tcPr>
            <w:tcW w:w="2910" w:type="dxa"/>
            <w:noWrap/>
            <w:vAlign w:val="bottom"/>
          </w:tcPr>
          <w:p w14:paraId="372D9026" w14:textId="1312B110" w:rsidR="00E26EFC" w:rsidRPr="00E26EFC" w:rsidRDefault="00E26EFC" w:rsidP="00E26EFC">
            <w:r w:rsidRPr="00E26EFC">
              <w:t>Dwell Time</w:t>
            </w:r>
          </w:p>
        </w:tc>
        <w:tc>
          <w:tcPr>
            <w:tcW w:w="5730" w:type="dxa"/>
            <w:noWrap/>
            <w:vAlign w:val="bottom"/>
          </w:tcPr>
          <w:p w14:paraId="69FFC2FD" w14:textId="4F1F6EAE" w:rsidR="00E26EFC" w:rsidRPr="00E26EFC" w:rsidRDefault="00E26EFC" w:rsidP="00E26EFC">
            <w:r w:rsidRPr="00E26EFC">
              <w:t>The period of time from the initial compromise of a network to the moment the attack is detected. Understanding dwell time is critical for ransomware recovery to ensure a backup is restored from a point before the attacker was present.</w:t>
            </w:r>
          </w:p>
        </w:tc>
      </w:tr>
      <w:tr w:rsidR="00E26EFC" w:rsidRPr="007B4AC2" w14:paraId="5962C769" w14:textId="77777777" w:rsidTr="00D26578">
        <w:trPr>
          <w:trHeight w:val="288"/>
        </w:trPr>
        <w:tc>
          <w:tcPr>
            <w:tcW w:w="2910" w:type="dxa"/>
            <w:noWrap/>
            <w:vAlign w:val="bottom"/>
          </w:tcPr>
          <w:p w14:paraId="337C8DDC" w14:textId="03E5E813" w:rsidR="00E26EFC" w:rsidRPr="00E26EFC" w:rsidRDefault="00E26EFC" w:rsidP="00E26EFC">
            <w:r w:rsidRPr="00E26EFC">
              <w:t>Endpoint Detection and Response (EDR)</w:t>
            </w:r>
          </w:p>
        </w:tc>
        <w:tc>
          <w:tcPr>
            <w:tcW w:w="5730" w:type="dxa"/>
            <w:noWrap/>
            <w:vAlign w:val="bottom"/>
          </w:tcPr>
          <w:p w14:paraId="4C5AFB2D" w14:textId="2604D2BB" w:rsidR="00E26EFC" w:rsidRPr="00E26EFC" w:rsidRDefault="00E26EFC" w:rsidP="00E26EFC">
            <w:r w:rsidRPr="00E26EFC">
              <w:t>An advanced form of antivirus software that provides real-time monitoring and analysis of endpoint devices to detect, investigate, and respond to threats.</w:t>
            </w:r>
          </w:p>
        </w:tc>
      </w:tr>
      <w:tr w:rsidR="00E26EFC" w:rsidRPr="007B4AC2" w14:paraId="39B8B448" w14:textId="77777777" w:rsidTr="00D26578">
        <w:trPr>
          <w:trHeight w:val="288"/>
        </w:trPr>
        <w:tc>
          <w:tcPr>
            <w:tcW w:w="2910" w:type="dxa"/>
            <w:noWrap/>
            <w:vAlign w:val="bottom"/>
          </w:tcPr>
          <w:p w14:paraId="5C576DDF" w14:textId="221521C2" w:rsidR="00E26EFC" w:rsidRPr="00E26EFC" w:rsidRDefault="00E26EFC" w:rsidP="00E26EFC">
            <w:r w:rsidRPr="00E26EFC">
              <w:t>Eradication</w:t>
            </w:r>
          </w:p>
        </w:tc>
        <w:tc>
          <w:tcPr>
            <w:tcW w:w="5730" w:type="dxa"/>
            <w:noWrap/>
            <w:vAlign w:val="bottom"/>
          </w:tcPr>
          <w:p w14:paraId="211EE80B" w14:textId="1FBCD071" w:rsidR="00E26EFC" w:rsidRPr="00E26EFC" w:rsidRDefault="00E26EFC" w:rsidP="00E26EFC">
            <w:r w:rsidRPr="00E26EFC">
              <w:t>The phase of incident response focused on completely removing all traces of the threat from the environment (e.g., deleting malware, patching vulnerabilities).</w:t>
            </w:r>
          </w:p>
        </w:tc>
      </w:tr>
      <w:tr w:rsidR="00E26EFC" w:rsidRPr="007B4AC2" w14:paraId="2F2DB3CB" w14:textId="77777777" w:rsidTr="00D26578">
        <w:trPr>
          <w:trHeight w:val="288"/>
        </w:trPr>
        <w:tc>
          <w:tcPr>
            <w:tcW w:w="2910" w:type="dxa"/>
            <w:noWrap/>
            <w:vAlign w:val="bottom"/>
          </w:tcPr>
          <w:p w14:paraId="742A26B9" w14:textId="29954509" w:rsidR="00E26EFC" w:rsidRPr="00E26EFC" w:rsidRDefault="00E26EFC" w:rsidP="00E26EFC">
            <w:r w:rsidRPr="00E26EFC">
              <w:t>File Integrity Monitoring (FIM)</w:t>
            </w:r>
          </w:p>
        </w:tc>
        <w:tc>
          <w:tcPr>
            <w:tcW w:w="5730" w:type="dxa"/>
            <w:noWrap/>
            <w:vAlign w:val="bottom"/>
          </w:tcPr>
          <w:p w14:paraId="101C77D4" w14:textId="5E8636C5" w:rsidR="00E26EFC" w:rsidRPr="00E26EFC" w:rsidRDefault="00E26EFC" w:rsidP="00E26EFC">
            <w:r w:rsidRPr="00E26EFC">
              <w:t>A security process or tool that monitors critical system and website files to detect and alert on any unauthorized changes.</w:t>
            </w:r>
          </w:p>
        </w:tc>
      </w:tr>
      <w:tr w:rsidR="00E26EFC" w:rsidRPr="007B4AC2" w14:paraId="041236F1" w14:textId="77777777" w:rsidTr="00D26578">
        <w:trPr>
          <w:trHeight w:val="288"/>
        </w:trPr>
        <w:tc>
          <w:tcPr>
            <w:tcW w:w="2910" w:type="dxa"/>
            <w:noWrap/>
            <w:vAlign w:val="bottom"/>
          </w:tcPr>
          <w:p w14:paraId="69E156F5" w14:textId="5DF00EDD" w:rsidR="00E26EFC" w:rsidRPr="00E26EFC" w:rsidRDefault="00E26EFC" w:rsidP="00E26EFC">
            <w:r w:rsidRPr="00E26EFC">
              <w:t>Forensic Image</w:t>
            </w:r>
          </w:p>
        </w:tc>
        <w:tc>
          <w:tcPr>
            <w:tcW w:w="5730" w:type="dxa"/>
            <w:noWrap/>
            <w:vAlign w:val="bottom"/>
          </w:tcPr>
          <w:p w14:paraId="04D1EA32" w14:textId="5D771252" w:rsidR="00E26EFC" w:rsidRPr="00E26EFC" w:rsidRDefault="00E26EFC" w:rsidP="00E26EFC">
            <w:r w:rsidRPr="00E26EFC">
              <w:t>An exact, bit-for-bit copy of a storage drive, created to preserve the state of an affected system for investigation without altering the original evidence.</w:t>
            </w:r>
          </w:p>
        </w:tc>
      </w:tr>
      <w:tr w:rsidR="00E26EFC" w:rsidRPr="007B4AC2" w14:paraId="59AB9CEE" w14:textId="77777777" w:rsidTr="00D26578">
        <w:trPr>
          <w:trHeight w:val="288"/>
        </w:trPr>
        <w:tc>
          <w:tcPr>
            <w:tcW w:w="2910" w:type="dxa"/>
            <w:noWrap/>
            <w:vAlign w:val="bottom"/>
          </w:tcPr>
          <w:p w14:paraId="43979D3D" w14:textId="3C06AC0E" w:rsidR="00E26EFC" w:rsidRPr="00E26EFC" w:rsidRDefault="00E26EFC" w:rsidP="00E26EFC">
            <w:r w:rsidRPr="00E26EFC">
              <w:t>Full-Disk Encryption</w:t>
            </w:r>
          </w:p>
        </w:tc>
        <w:tc>
          <w:tcPr>
            <w:tcW w:w="5730" w:type="dxa"/>
            <w:noWrap/>
            <w:vAlign w:val="bottom"/>
          </w:tcPr>
          <w:p w14:paraId="2A7806DA" w14:textId="67036DE0" w:rsidR="00E26EFC" w:rsidRPr="00E26EFC" w:rsidRDefault="00E26EFC" w:rsidP="00E26EFC">
            <w:r w:rsidRPr="00E26EFC">
              <w:t>A security control that encrypts all data on a device's hard drive, making the data unreadable without the correct password if the device is lost or stolen.</w:t>
            </w:r>
          </w:p>
        </w:tc>
      </w:tr>
      <w:tr w:rsidR="00E26EFC" w:rsidRPr="007B4AC2" w14:paraId="6E57E005" w14:textId="77777777" w:rsidTr="00D26578">
        <w:trPr>
          <w:trHeight w:val="288"/>
        </w:trPr>
        <w:tc>
          <w:tcPr>
            <w:tcW w:w="2910" w:type="dxa"/>
            <w:noWrap/>
            <w:vAlign w:val="bottom"/>
          </w:tcPr>
          <w:p w14:paraId="4B798D81" w14:textId="099B0D95" w:rsidR="00E26EFC" w:rsidRPr="00E26EFC" w:rsidRDefault="00E26EFC" w:rsidP="00E26EFC">
            <w:r w:rsidRPr="00E26EFC">
              <w:t>Golden Image</w:t>
            </w:r>
          </w:p>
        </w:tc>
        <w:tc>
          <w:tcPr>
            <w:tcW w:w="5730" w:type="dxa"/>
            <w:noWrap/>
            <w:vAlign w:val="bottom"/>
          </w:tcPr>
          <w:p w14:paraId="113661F0" w14:textId="1C64D37D" w:rsidR="00E26EFC" w:rsidRPr="00E26EFC" w:rsidRDefault="00E26EFC" w:rsidP="00E26EFC">
            <w:r w:rsidRPr="00E26EFC">
              <w:t>A pre-configured, secure, and clean template of an operating system and its applications, used to rapidly wipe and rebuild a compromised system.</w:t>
            </w:r>
          </w:p>
        </w:tc>
      </w:tr>
      <w:tr w:rsidR="00E26EFC" w:rsidRPr="007B4AC2" w14:paraId="46B9B425" w14:textId="77777777" w:rsidTr="00D26578">
        <w:trPr>
          <w:trHeight w:val="288"/>
        </w:trPr>
        <w:tc>
          <w:tcPr>
            <w:tcW w:w="2910" w:type="dxa"/>
            <w:noWrap/>
            <w:vAlign w:val="bottom"/>
          </w:tcPr>
          <w:p w14:paraId="3EAF06B3" w14:textId="63122B63" w:rsidR="00E26EFC" w:rsidRPr="00E26EFC" w:rsidRDefault="00E26EFC" w:rsidP="00E26EFC">
            <w:r w:rsidRPr="00E26EFC">
              <w:t>Immutable Backup</w:t>
            </w:r>
          </w:p>
        </w:tc>
        <w:tc>
          <w:tcPr>
            <w:tcW w:w="5730" w:type="dxa"/>
            <w:noWrap/>
            <w:vAlign w:val="bottom"/>
          </w:tcPr>
          <w:p w14:paraId="5BA0E68E" w14:textId="4B177205" w:rsidR="00E26EFC" w:rsidRPr="00E26EFC" w:rsidRDefault="00E26EFC" w:rsidP="00E26EFC">
            <w:r w:rsidRPr="00E26EFC">
              <w:t>A backup that is stored in a way that it cannot be altered or deleted, even by an administrator, providing a strong defence against ransomware that targets backups.</w:t>
            </w:r>
          </w:p>
        </w:tc>
      </w:tr>
      <w:tr w:rsidR="00E26EFC" w:rsidRPr="007B4AC2" w14:paraId="58E7B579" w14:textId="77777777" w:rsidTr="00D26578">
        <w:trPr>
          <w:trHeight w:val="288"/>
        </w:trPr>
        <w:tc>
          <w:tcPr>
            <w:tcW w:w="2910" w:type="dxa"/>
            <w:noWrap/>
            <w:vAlign w:val="bottom"/>
          </w:tcPr>
          <w:p w14:paraId="17CACA55" w14:textId="5D7E09B9" w:rsidR="00E26EFC" w:rsidRPr="00E26EFC" w:rsidRDefault="00E26EFC" w:rsidP="00E26EFC">
            <w:r w:rsidRPr="00E26EFC">
              <w:t>Indicators of Compromise (IOCs)</w:t>
            </w:r>
          </w:p>
        </w:tc>
        <w:tc>
          <w:tcPr>
            <w:tcW w:w="5730" w:type="dxa"/>
            <w:noWrap/>
            <w:vAlign w:val="bottom"/>
          </w:tcPr>
          <w:p w14:paraId="59C0EA41" w14:textId="4747EB3A" w:rsidR="00E26EFC" w:rsidRPr="00E26EFC" w:rsidRDefault="00E26EFC" w:rsidP="00E26EFC">
            <w:r w:rsidRPr="00E26EFC">
              <w:t>Pieces of forensic data, such as malicious IP addresses, file hashes, or domain names, that identify a potential security breach.</w:t>
            </w:r>
          </w:p>
        </w:tc>
      </w:tr>
      <w:tr w:rsidR="00E26EFC" w:rsidRPr="007B4AC2" w14:paraId="2846D353" w14:textId="77777777" w:rsidTr="00D26578">
        <w:trPr>
          <w:trHeight w:val="288"/>
        </w:trPr>
        <w:tc>
          <w:tcPr>
            <w:tcW w:w="2910" w:type="dxa"/>
            <w:noWrap/>
            <w:vAlign w:val="bottom"/>
          </w:tcPr>
          <w:p w14:paraId="27232E24" w14:textId="2D17F4ED" w:rsidR="00E26EFC" w:rsidRPr="00E26EFC" w:rsidRDefault="00E26EFC" w:rsidP="00E26EFC">
            <w:r w:rsidRPr="00E26EFC">
              <w:t>Least Privilege (Principle of)</w:t>
            </w:r>
          </w:p>
        </w:tc>
        <w:tc>
          <w:tcPr>
            <w:tcW w:w="5730" w:type="dxa"/>
            <w:noWrap/>
            <w:vAlign w:val="bottom"/>
          </w:tcPr>
          <w:p w14:paraId="0BADDEBE" w14:textId="0B1BEE4F" w:rsidR="00E26EFC" w:rsidRPr="00E26EFC" w:rsidRDefault="00E26EFC" w:rsidP="00E26EFC">
            <w:r w:rsidRPr="00E26EFC">
              <w:t>The security concept of ensuring that users are only given the minimum levels of access—or permissions—needed to perform their job functions.</w:t>
            </w:r>
          </w:p>
        </w:tc>
      </w:tr>
      <w:tr w:rsidR="00E26EFC" w:rsidRPr="007B4AC2" w14:paraId="021C1A39" w14:textId="77777777" w:rsidTr="00D26578">
        <w:trPr>
          <w:trHeight w:val="288"/>
        </w:trPr>
        <w:tc>
          <w:tcPr>
            <w:tcW w:w="2910" w:type="dxa"/>
            <w:noWrap/>
            <w:vAlign w:val="bottom"/>
          </w:tcPr>
          <w:p w14:paraId="3939A4AA" w14:textId="499207BE" w:rsidR="00E26EFC" w:rsidRPr="00E26EFC" w:rsidRDefault="00E26EFC" w:rsidP="00E26EFC">
            <w:r w:rsidRPr="00E26EFC">
              <w:t>Malware</w:t>
            </w:r>
          </w:p>
        </w:tc>
        <w:tc>
          <w:tcPr>
            <w:tcW w:w="5730" w:type="dxa"/>
            <w:noWrap/>
            <w:vAlign w:val="bottom"/>
          </w:tcPr>
          <w:p w14:paraId="736EF0E3" w14:textId="023FE2F6" w:rsidR="00E26EFC" w:rsidRPr="00E26EFC" w:rsidRDefault="00E26EFC" w:rsidP="00E26EFC">
            <w:r w:rsidRPr="00E26EFC">
              <w:t>Malicious software designed to disrupt operations or gain unauthorized access to computer systems, including viruses, trojans, spyware, and keyloggers.</w:t>
            </w:r>
          </w:p>
        </w:tc>
      </w:tr>
      <w:tr w:rsidR="00E26EFC" w:rsidRPr="007B4AC2" w14:paraId="38A875BD" w14:textId="77777777" w:rsidTr="00D26578">
        <w:trPr>
          <w:trHeight w:val="288"/>
        </w:trPr>
        <w:tc>
          <w:tcPr>
            <w:tcW w:w="2910" w:type="dxa"/>
            <w:noWrap/>
            <w:vAlign w:val="bottom"/>
          </w:tcPr>
          <w:p w14:paraId="71722C4B" w14:textId="67F2B029" w:rsidR="00E26EFC" w:rsidRPr="00E26EFC" w:rsidRDefault="00E26EFC" w:rsidP="00E26EFC">
            <w:r w:rsidRPr="00E26EFC">
              <w:t>Mobile Device Management (MDM)</w:t>
            </w:r>
          </w:p>
        </w:tc>
        <w:tc>
          <w:tcPr>
            <w:tcW w:w="5730" w:type="dxa"/>
            <w:noWrap/>
            <w:vAlign w:val="bottom"/>
          </w:tcPr>
          <w:p w14:paraId="441A1BC7" w14:textId="645D08F5" w:rsidR="00E26EFC" w:rsidRPr="00E26EFC" w:rsidRDefault="00E26EFC" w:rsidP="00E26EFC">
            <w:r w:rsidRPr="00E26EFC">
              <w:t>A software solution that allows IT administrators to centrally control, secure, and enforce policies on mobile devices like tablets and smartphones.</w:t>
            </w:r>
          </w:p>
        </w:tc>
      </w:tr>
      <w:tr w:rsidR="00E26EFC" w:rsidRPr="007B4AC2" w14:paraId="62344E96" w14:textId="77777777" w:rsidTr="00D26578">
        <w:trPr>
          <w:trHeight w:val="288"/>
        </w:trPr>
        <w:tc>
          <w:tcPr>
            <w:tcW w:w="2910" w:type="dxa"/>
            <w:noWrap/>
            <w:vAlign w:val="bottom"/>
          </w:tcPr>
          <w:p w14:paraId="70FD3A5D" w14:textId="602D9DB5" w:rsidR="00E26EFC" w:rsidRPr="00E26EFC" w:rsidRDefault="00E26EFC" w:rsidP="00E26EFC">
            <w:r w:rsidRPr="00E26EFC">
              <w:t>Multi-Factor Authentication (MFA)</w:t>
            </w:r>
          </w:p>
        </w:tc>
        <w:tc>
          <w:tcPr>
            <w:tcW w:w="5730" w:type="dxa"/>
            <w:noWrap/>
            <w:vAlign w:val="bottom"/>
          </w:tcPr>
          <w:p w14:paraId="3DB4F553" w14:textId="51080883" w:rsidR="00E26EFC" w:rsidRPr="00E26EFC" w:rsidRDefault="00E26EFC" w:rsidP="00E26EFC">
            <w:r w:rsidRPr="00E26EFC">
              <w:t>A security measure that requires users to provide two or more verification factors to gain access, such as a password and a code from their phone.</w:t>
            </w:r>
          </w:p>
        </w:tc>
      </w:tr>
      <w:tr w:rsidR="00E26EFC" w:rsidRPr="007B4AC2" w14:paraId="17A9F64C" w14:textId="77777777" w:rsidTr="00D26578">
        <w:trPr>
          <w:trHeight w:val="288"/>
        </w:trPr>
        <w:tc>
          <w:tcPr>
            <w:tcW w:w="2910" w:type="dxa"/>
            <w:noWrap/>
            <w:vAlign w:val="bottom"/>
          </w:tcPr>
          <w:p w14:paraId="38B1E093" w14:textId="3C3B68AD" w:rsidR="00E26EFC" w:rsidRPr="00E26EFC" w:rsidRDefault="00E26EFC" w:rsidP="00E26EFC">
            <w:r w:rsidRPr="00E26EFC">
              <w:t>Offline Backup</w:t>
            </w:r>
          </w:p>
        </w:tc>
        <w:tc>
          <w:tcPr>
            <w:tcW w:w="5730" w:type="dxa"/>
            <w:noWrap/>
            <w:vAlign w:val="bottom"/>
          </w:tcPr>
          <w:p w14:paraId="1B013063" w14:textId="4E2B7B94" w:rsidR="00E26EFC" w:rsidRPr="00E26EFC" w:rsidRDefault="00E26EFC" w:rsidP="00E26EFC">
            <w:r w:rsidRPr="00E26EFC">
              <w:t>A backup copy stored on a device or media that is not connected to the network, protecting it from being encrypted or deleted during a ransomware attack.</w:t>
            </w:r>
          </w:p>
        </w:tc>
      </w:tr>
      <w:tr w:rsidR="00E26EFC" w:rsidRPr="007B4AC2" w14:paraId="1E54FEAD" w14:textId="77777777" w:rsidTr="00D26578">
        <w:trPr>
          <w:trHeight w:val="288"/>
        </w:trPr>
        <w:tc>
          <w:tcPr>
            <w:tcW w:w="2910" w:type="dxa"/>
            <w:noWrap/>
            <w:vAlign w:val="bottom"/>
          </w:tcPr>
          <w:p w14:paraId="3F2AC38B" w14:textId="7530C896" w:rsidR="00E26EFC" w:rsidRPr="00E26EFC" w:rsidRDefault="00E26EFC" w:rsidP="00E26EFC">
            <w:r w:rsidRPr="00E26EFC">
              <w:t>Persistence Mechanism</w:t>
            </w:r>
          </w:p>
        </w:tc>
        <w:tc>
          <w:tcPr>
            <w:tcW w:w="5730" w:type="dxa"/>
            <w:noWrap/>
            <w:vAlign w:val="bottom"/>
          </w:tcPr>
          <w:p w14:paraId="669C8987" w14:textId="6B8C0AF1" w:rsidR="00E26EFC" w:rsidRPr="00E26EFC" w:rsidRDefault="00E26EFC" w:rsidP="00E26EFC">
            <w:r w:rsidRPr="00E26EFC">
              <w:t>A technique used by malware to automatically restart itself or maintain access after a system reboot (e.g., creating a scheduled task or a registry entry).</w:t>
            </w:r>
          </w:p>
        </w:tc>
      </w:tr>
      <w:tr w:rsidR="00E26EFC" w:rsidRPr="007B4AC2" w14:paraId="5642B7C6" w14:textId="77777777" w:rsidTr="00D26578">
        <w:trPr>
          <w:trHeight w:val="288"/>
        </w:trPr>
        <w:tc>
          <w:tcPr>
            <w:tcW w:w="2910" w:type="dxa"/>
            <w:noWrap/>
            <w:vAlign w:val="bottom"/>
          </w:tcPr>
          <w:p w14:paraId="354E7261" w14:textId="768CA17B" w:rsidR="00E26EFC" w:rsidRPr="00E26EFC" w:rsidRDefault="00E26EFC" w:rsidP="00E26EFC">
            <w:r w:rsidRPr="00E26EFC">
              <w:lastRenderedPageBreak/>
              <w:t>Phishing</w:t>
            </w:r>
          </w:p>
        </w:tc>
        <w:tc>
          <w:tcPr>
            <w:tcW w:w="5730" w:type="dxa"/>
            <w:noWrap/>
            <w:vAlign w:val="bottom"/>
          </w:tcPr>
          <w:p w14:paraId="1D86C510" w14:textId="0C1BD51C" w:rsidR="00E26EFC" w:rsidRPr="00E26EFC" w:rsidRDefault="00E26EFC" w:rsidP="00E26EFC">
            <w:r w:rsidRPr="00E26EFC">
              <w:t>A type of social engineering attack where an attacker sends a fraudulent message, often an email, designed to trick a person into revealing sensitive information or deploying malware.</w:t>
            </w:r>
          </w:p>
        </w:tc>
      </w:tr>
      <w:tr w:rsidR="00E26EFC" w:rsidRPr="007B4AC2" w14:paraId="6068A0FD" w14:textId="77777777" w:rsidTr="00D26578">
        <w:trPr>
          <w:trHeight w:val="288"/>
        </w:trPr>
        <w:tc>
          <w:tcPr>
            <w:tcW w:w="2910" w:type="dxa"/>
            <w:noWrap/>
            <w:vAlign w:val="bottom"/>
          </w:tcPr>
          <w:p w14:paraId="084EC807" w14:textId="22CB5C87" w:rsidR="00E26EFC" w:rsidRPr="00E26EFC" w:rsidRDefault="00E26EFC" w:rsidP="00E26EFC">
            <w:r w:rsidRPr="00E26EFC">
              <w:t>Physical Data Breach</w:t>
            </w:r>
          </w:p>
        </w:tc>
        <w:tc>
          <w:tcPr>
            <w:tcW w:w="5730" w:type="dxa"/>
            <w:noWrap/>
            <w:vAlign w:val="bottom"/>
          </w:tcPr>
          <w:p w14:paraId="515C63AC" w14:textId="6EA97A36" w:rsidR="00E26EFC" w:rsidRPr="00E26EFC" w:rsidRDefault="00E26EFC" w:rsidP="00E26EFC">
            <w:r w:rsidRPr="00E26EFC">
              <w:t>A security incident resulting from the loss or theft of a physical device (like a laptop) that contains sensitive or personal data.</w:t>
            </w:r>
          </w:p>
        </w:tc>
      </w:tr>
      <w:tr w:rsidR="00E26EFC" w:rsidRPr="007B4AC2" w14:paraId="40CAB492" w14:textId="77777777" w:rsidTr="00D26578">
        <w:trPr>
          <w:trHeight w:val="288"/>
        </w:trPr>
        <w:tc>
          <w:tcPr>
            <w:tcW w:w="2910" w:type="dxa"/>
            <w:noWrap/>
            <w:vAlign w:val="bottom"/>
          </w:tcPr>
          <w:p w14:paraId="354C5CB5" w14:textId="76C25B48" w:rsidR="00E26EFC" w:rsidRPr="00E26EFC" w:rsidRDefault="00E26EFC" w:rsidP="00E26EFC">
            <w:r w:rsidRPr="00E26EFC">
              <w:t>Ransomware</w:t>
            </w:r>
          </w:p>
        </w:tc>
        <w:tc>
          <w:tcPr>
            <w:tcW w:w="5730" w:type="dxa"/>
            <w:noWrap/>
            <w:vAlign w:val="bottom"/>
          </w:tcPr>
          <w:p w14:paraId="4D8D4CDE" w14:textId="1934C821" w:rsidR="00E26EFC" w:rsidRPr="00E26EFC" w:rsidRDefault="00E26EFC" w:rsidP="00E26EFC">
            <w:r w:rsidRPr="00E26EFC">
              <w:t>A type of malware that encrypts files on a device, making them inaccessible, and then demands a ransom payment to restore access.</w:t>
            </w:r>
          </w:p>
        </w:tc>
      </w:tr>
      <w:tr w:rsidR="00E26EFC" w:rsidRPr="007B4AC2" w14:paraId="7CB70F2B" w14:textId="77777777" w:rsidTr="00D26578">
        <w:trPr>
          <w:trHeight w:val="288"/>
        </w:trPr>
        <w:tc>
          <w:tcPr>
            <w:tcW w:w="2910" w:type="dxa"/>
            <w:noWrap/>
            <w:vAlign w:val="bottom"/>
          </w:tcPr>
          <w:p w14:paraId="081E1D82" w14:textId="18EE4DEB" w:rsidR="00E26EFC" w:rsidRPr="00E26EFC" w:rsidRDefault="00E26EFC" w:rsidP="00E26EFC">
            <w:r w:rsidRPr="00E26EFC">
              <w:t>Rate Limiting</w:t>
            </w:r>
          </w:p>
        </w:tc>
        <w:tc>
          <w:tcPr>
            <w:tcW w:w="5730" w:type="dxa"/>
            <w:noWrap/>
            <w:vAlign w:val="bottom"/>
          </w:tcPr>
          <w:p w14:paraId="065EC4F8" w14:textId="092FDF21" w:rsidR="00E26EFC" w:rsidRPr="00E26EFC" w:rsidRDefault="00E26EFC" w:rsidP="00E26EFC">
            <w:r w:rsidRPr="00E26EFC">
              <w:t>A DoS mitigation technique that controls the amount of incoming traffic from a source in a given period, helping to reduce the impact of a flood attack.</w:t>
            </w:r>
          </w:p>
        </w:tc>
      </w:tr>
      <w:tr w:rsidR="00E26EFC" w:rsidRPr="007B4AC2" w14:paraId="3EA21751" w14:textId="77777777" w:rsidTr="00D26578">
        <w:trPr>
          <w:trHeight w:val="288"/>
        </w:trPr>
        <w:tc>
          <w:tcPr>
            <w:tcW w:w="2910" w:type="dxa"/>
            <w:noWrap/>
            <w:vAlign w:val="bottom"/>
          </w:tcPr>
          <w:p w14:paraId="74259E9E" w14:textId="0C8FB5A8" w:rsidR="00E26EFC" w:rsidRPr="00E26EFC" w:rsidRDefault="00E26EFC" w:rsidP="00E26EFC">
            <w:r w:rsidRPr="00E26EFC">
              <w:t>Recovery</w:t>
            </w:r>
          </w:p>
        </w:tc>
        <w:tc>
          <w:tcPr>
            <w:tcW w:w="5730" w:type="dxa"/>
            <w:noWrap/>
            <w:vAlign w:val="bottom"/>
          </w:tcPr>
          <w:p w14:paraId="6242FAF3" w14:textId="00389825" w:rsidR="00E26EFC" w:rsidRPr="00E26EFC" w:rsidRDefault="00E26EFC" w:rsidP="00E26EFC">
            <w:r w:rsidRPr="00E26EFC">
              <w:t>The phase of incident response focused on restoring systems and data to normal operation after a threat has been eradicated.</w:t>
            </w:r>
          </w:p>
        </w:tc>
      </w:tr>
      <w:tr w:rsidR="00E26EFC" w:rsidRPr="007B4AC2" w14:paraId="0F0CE763" w14:textId="77777777" w:rsidTr="00D26578">
        <w:trPr>
          <w:trHeight w:val="288"/>
        </w:trPr>
        <w:tc>
          <w:tcPr>
            <w:tcW w:w="2910" w:type="dxa"/>
            <w:noWrap/>
            <w:vAlign w:val="bottom"/>
          </w:tcPr>
          <w:p w14:paraId="6AFFFE62" w14:textId="16317A11" w:rsidR="00E26EFC" w:rsidRPr="00E26EFC" w:rsidRDefault="00E26EFC" w:rsidP="00E26EFC">
            <w:r w:rsidRPr="00E26EFC">
              <w:t>Remedial Training</w:t>
            </w:r>
          </w:p>
        </w:tc>
        <w:tc>
          <w:tcPr>
            <w:tcW w:w="5730" w:type="dxa"/>
            <w:noWrap/>
            <w:vAlign w:val="bottom"/>
          </w:tcPr>
          <w:p w14:paraId="79CED6A1" w14:textId="0324A19E" w:rsidR="00E26EFC" w:rsidRPr="00E26EFC" w:rsidRDefault="00E26EFC" w:rsidP="00E26EFC">
            <w:r w:rsidRPr="00E26EFC">
              <w:t>Targeted, supportive training provided to a user after a security incident to reinforce best practices and prevent a recurrence.</w:t>
            </w:r>
          </w:p>
        </w:tc>
      </w:tr>
      <w:tr w:rsidR="00E26EFC" w:rsidRPr="007B4AC2" w14:paraId="6FB1A462" w14:textId="77777777" w:rsidTr="00D26578">
        <w:trPr>
          <w:trHeight w:val="288"/>
        </w:trPr>
        <w:tc>
          <w:tcPr>
            <w:tcW w:w="2910" w:type="dxa"/>
            <w:noWrap/>
            <w:vAlign w:val="bottom"/>
          </w:tcPr>
          <w:p w14:paraId="181797E4" w14:textId="2F58D82A" w:rsidR="00E26EFC" w:rsidRPr="00E26EFC" w:rsidRDefault="00E26EFC" w:rsidP="00E26EFC">
            <w:r w:rsidRPr="00E26EFC">
              <w:t>Remote Lock / Wipe</w:t>
            </w:r>
          </w:p>
        </w:tc>
        <w:tc>
          <w:tcPr>
            <w:tcW w:w="5730" w:type="dxa"/>
            <w:noWrap/>
            <w:vAlign w:val="bottom"/>
          </w:tcPr>
          <w:p w14:paraId="5C2AC418" w14:textId="7E697DE8" w:rsidR="00E26EFC" w:rsidRPr="00E26EFC" w:rsidRDefault="00E26EFC" w:rsidP="00E26EFC">
            <w:r w:rsidRPr="00E26EFC">
              <w:t>Functions within an MDM system that allow an administrator to remotely lock a lost device to prevent access or permanently erase all data from it.</w:t>
            </w:r>
          </w:p>
        </w:tc>
      </w:tr>
      <w:tr w:rsidR="00E26EFC" w:rsidRPr="007B4AC2" w14:paraId="32AF7012" w14:textId="77777777" w:rsidTr="00D26578">
        <w:trPr>
          <w:trHeight w:val="288"/>
        </w:trPr>
        <w:tc>
          <w:tcPr>
            <w:tcW w:w="2910" w:type="dxa"/>
            <w:noWrap/>
            <w:vAlign w:val="bottom"/>
          </w:tcPr>
          <w:p w14:paraId="6EB51051" w14:textId="30102E92" w:rsidR="00E26EFC" w:rsidRPr="00E26EFC" w:rsidRDefault="00E26EFC" w:rsidP="00E26EFC">
            <w:r w:rsidRPr="00E26EFC">
              <w:t>Static Maintenance Page</w:t>
            </w:r>
          </w:p>
        </w:tc>
        <w:tc>
          <w:tcPr>
            <w:tcW w:w="5730" w:type="dxa"/>
            <w:noWrap/>
            <w:vAlign w:val="bottom"/>
          </w:tcPr>
          <w:p w14:paraId="333FD3DC" w14:textId="77D76DE1" w:rsidR="00E26EFC" w:rsidRPr="00E26EFC" w:rsidRDefault="00E26EFC" w:rsidP="00E26EFC">
            <w:r w:rsidRPr="00E26EFC">
              <w:t>A simple, pre-prepared web page that is displayed to visitors when a website is taken offline for maintenance or during an incident like a defacement.</w:t>
            </w:r>
          </w:p>
        </w:tc>
      </w:tr>
      <w:tr w:rsidR="00E26EFC" w:rsidRPr="007B4AC2" w14:paraId="6CA3C2FE" w14:textId="77777777" w:rsidTr="00D26578">
        <w:trPr>
          <w:trHeight w:val="288"/>
        </w:trPr>
        <w:tc>
          <w:tcPr>
            <w:tcW w:w="2910" w:type="dxa"/>
            <w:noWrap/>
            <w:vAlign w:val="bottom"/>
          </w:tcPr>
          <w:p w14:paraId="72EDE7D8" w14:textId="1E9F3E96" w:rsidR="00E26EFC" w:rsidRPr="00E26EFC" w:rsidRDefault="00E26EFC" w:rsidP="00E26EFC">
            <w:r w:rsidRPr="00E26EFC">
              <w:t>Web Application Firewall (WAF)</w:t>
            </w:r>
          </w:p>
        </w:tc>
        <w:tc>
          <w:tcPr>
            <w:tcW w:w="5730" w:type="dxa"/>
            <w:noWrap/>
            <w:vAlign w:val="bottom"/>
          </w:tcPr>
          <w:p w14:paraId="2BE433CB" w14:textId="5E30BF0E" w:rsidR="00E26EFC" w:rsidRPr="00E26EFC" w:rsidRDefault="00E26EFC" w:rsidP="00E26EFC">
            <w:r w:rsidRPr="00E26EFC">
              <w:t>A security tool that filters and monitors HTTP traffic between a web application and the internet, helping to protect against common web-based attacks.</w:t>
            </w:r>
          </w:p>
        </w:tc>
      </w:tr>
      <w:tr w:rsidR="00E26EFC" w:rsidRPr="007B4AC2" w14:paraId="458F8CB4" w14:textId="77777777" w:rsidTr="00D26578">
        <w:trPr>
          <w:trHeight w:val="288"/>
        </w:trPr>
        <w:tc>
          <w:tcPr>
            <w:tcW w:w="2910" w:type="dxa"/>
            <w:noWrap/>
            <w:vAlign w:val="bottom"/>
          </w:tcPr>
          <w:p w14:paraId="78B3DF9A" w14:textId="0F1E6FA1" w:rsidR="00E26EFC" w:rsidRPr="00E26EFC" w:rsidRDefault="00E26EFC" w:rsidP="00E26EFC">
            <w:r w:rsidRPr="00E26EFC">
              <w:t>Website Defacement</w:t>
            </w:r>
          </w:p>
        </w:tc>
        <w:tc>
          <w:tcPr>
            <w:tcW w:w="5730" w:type="dxa"/>
            <w:noWrap/>
            <w:vAlign w:val="bottom"/>
          </w:tcPr>
          <w:p w14:paraId="2796217D" w14:textId="1DAD2A6A" w:rsidR="00E26EFC" w:rsidRPr="00E26EFC" w:rsidRDefault="00E26EFC" w:rsidP="00E26EFC">
            <w:r w:rsidRPr="00E26EFC">
              <w:t>An attack on a website that illegally changes its visual appearance, typically by replacing the original content with the attacker's own messages or images.</w:t>
            </w:r>
          </w:p>
        </w:tc>
      </w:tr>
    </w:tbl>
    <w:p w14:paraId="25C78C22" w14:textId="77777777" w:rsidR="00741065" w:rsidRPr="00741065" w:rsidRDefault="00741065" w:rsidP="00054C09">
      <w:pPr>
        <w:jc w:val="both"/>
        <w:rPr>
          <w:rFonts w:asciiTheme="majorHAnsi" w:hAnsiTheme="majorHAnsi" w:cstheme="majorHAnsi"/>
          <w:lang w:val="en-GB"/>
        </w:rPr>
      </w:pPr>
    </w:p>
    <w:p w14:paraId="72BEE701" w14:textId="248D716B" w:rsidR="009A3752" w:rsidRPr="007C6E14" w:rsidRDefault="009A3752" w:rsidP="00214622">
      <w:pPr>
        <w:rPr>
          <w:rFonts w:asciiTheme="majorHAnsi" w:hAnsiTheme="majorHAnsi" w:cstheme="majorHAnsi"/>
        </w:rPr>
      </w:pP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B84F" w14:textId="77777777" w:rsidR="004F468A" w:rsidRDefault="004F468A" w:rsidP="00B81EF3">
      <w:pPr>
        <w:spacing w:after="0" w:line="240" w:lineRule="auto"/>
      </w:pPr>
      <w:r>
        <w:separator/>
      </w:r>
    </w:p>
  </w:endnote>
  <w:endnote w:type="continuationSeparator" w:id="0">
    <w:p w14:paraId="19525CF2" w14:textId="77777777" w:rsidR="004F468A" w:rsidRDefault="004F468A" w:rsidP="00B81EF3">
      <w:pPr>
        <w:spacing w:after="0" w:line="240" w:lineRule="auto"/>
      </w:pPr>
      <w:r>
        <w:continuationSeparator/>
      </w:r>
    </w:p>
  </w:endnote>
  <w:endnote w:type="continuationNotice" w:id="1">
    <w:p w14:paraId="13F21E55" w14:textId="77777777" w:rsidR="004F468A" w:rsidRDefault="004F4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5588" w14:textId="77777777" w:rsidR="004F468A" w:rsidRDefault="004F468A" w:rsidP="00B81EF3">
      <w:pPr>
        <w:spacing w:after="0" w:line="240" w:lineRule="auto"/>
      </w:pPr>
      <w:r>
        <w:separator/>
      </w:r>
    </w:p>
  </w:footnote>
  <w:footnote w:type="continuationSeparator" w:id="0">
    <w:p w14:paraId="05DDD105" w14:textId="77777777" w:rsidR="004F468A" w:rsidRDefault="004F468A" w:rsidP="00B81EF3">
      <w:pPr>
        <w:spacing w:after="0" w:line="240" w:lineRule="auto"/>
      </w:pPr>
      <w:r>
        <w:continuationSeparator/>
      </w:r>
    </w:p>
  </w:footnote>
  <w:footnote w:type="continuationNotice" w:id="1">
    <w:p w14:paraId="3BB0ECD9" w14:textId="77777777" w:rsidR="004F468A" w:rsidRDefault="004F4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162CA6FC" w:rsidR="00B81EF3" w:rsidRDefault="00D32453">
    <w:pPr>
      <w:pStyle w:val="Header"/>
    </w:pPr>
    <w:r>
      <w:t>Incident Response Workflows</w:t>
    </w:r>
  </w:p>
  <w:p w14:paraId="14A9AB40" w14:textId="6E20D2F0" w:rsidR="00D63B9F" w:rsidRDefault="00D63B9F">
    <w:pPr>
      <w:pStyle w:val="Header"/>
    </w:pPr>
    <w:r>
      <w:fldChar w:fldCharType="begin"/>
    </w:r>
    <w:r>
      <w:instrText xml:space="preserve"> DATE \@ "MMMM d, yyyy" </w:instrText>
    </w:r>
    <w:r>
      <w:fldChar w:fldCharType="separate"/>
    </w:r>
    <w:r w:rsidR="00520308">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772"/>
    <w:multiLevelType w:val="multilevel"/>
    <w:tmpl w:val="0FE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7CA8"/>
    <w:multiLevelType w:val="multilevel"/>
    <w:tmpl w:val="0B0E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311C7"/>
    <w:multiLevelType w:val="multilevel"/>
    <w:tmpl w:val="CB505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764B"/>
    <w:multiLevelType w:val="multilevel"/>
    <w:tmpl w:val="D1B8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60DD2"/>
    <w:multiLevelType w:val="multilevel"/>
    <w:tmpl w:val="E7E4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32CB7"/>
    <w:multiLevelType w:val="hybridMultilevel"/>
    <w:tmpl w:val="4CF6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146FF"/>
    <w:multiLevelType w:val="hybridMultilevel"/>
    <w:tmpl w:val="C6D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9198A"/>
    <w:multiLevelType w:val="multilevel"/>
    <w:tmpl w:val="E28A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57815"/>
    <w:multiLevelType w:val="hybridMultilevel"/>
    <w:tmpl w:val="1F4A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709D4"/>
    <w:multiLevelType w:val="multilevel"/>
    <w:tmpl w:val="56CA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AE32912"/>
    <w:multiLevelType w:val="multilevel"/>
    <w:tmpl w:val="BA340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7417E"/>
    <w:multiLevelType w:val="hybridMultilevel"/>
    <w:tmpl w:val="964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76B11"/>
    <w:multiLevelType w:val="multilevel"/>
    <w:tmpl w:val="742A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3B6F9E"/>
    <w:multiLevelType w:val="hybridMultilevel"/>
    <w:tmpl w:val="13AE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74505"/>
    <w:multiLevelType w:val="multilevel"/>
    <w:tmpl w:val="3E22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24924"/>
    <w:multiLevelType w:val="hybridMultilevel"/>
    <w:tmpl w:val="4CE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54198"/>
    <w:multiLevelType w:val="multilevel"/>
    <w:tmpl w:val="4A866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64D65"/>
    <w:multiLevelType w:val="hybridMultilevel"/>
    <w:tmpl w:val="B32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72892"/>
    <w:multiLevelType w:val="hybridMultilevel"/>
    <w:tmpl w:val="356C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C31"/>
    <w:multiLevelType w:val="multilevel"/>
    <w:tmpl w:val="0406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4D1A3E"/>
    <w:multiLevelType w:val="multilevel"/>
    <w:tmpl w:val="08B4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ED4ED5"/>
    <w:multiLevelType w:val="multilevel"/>
    <w:tmpl w:val="2F8E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1E4B40"/>
    <w:multiLevelType w:val="hybridMultilevel"/>
    <w:tmpl w:val="320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1F7D39"/>
    <w:multiLevelType w:val="multilevel"/>
    <w:tmpl w:val="7CC2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3D453A"/>
    <w:multiLevelType w:val="multilevel"/>
    <w:tmpl w:val="1776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392035"/>
    <w:multiLevelType w:val="multilevel"/>
    <w:tmpl w:val="83AA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6A2926"/>
    <w:multiLevelType w:val="multilevel"/>
    <w:tmpl w:val="806E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362E40"/>
    <w:multiLevelType w:val="hybridMultilevel"/>
    <w:tmpl w:val="19B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41D07"/>
    <w:multiLevelType w:val="multilevel"/>
    <w:tmpl w:val="A3F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4666E4"/>
    <w:multiLevelType w:val="multilevel"/>
    <w:tmpl w:val="0A8C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74530B"/>
    <w:multiLevelType w:val="multilevel"/>
    <w:tmpl w:val="18D6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342316"/>
    <w:multiLevelType w:val="hybridMultilevel"/>
    <w:tmpl w:val="0B5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626799"/>
    <w:multiLevelType w:val="multilevel"/>
    <w:tmpl w:val="53BA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D789D"/>
    <w:multiLevelType w:val="multilevel"/>
    <w:tmpl w:val="C590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1025FC"/>
    <w:multiLevelType w:val="hybridMultilevel"/>
    <w:tmpl w:val="CD7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9F07C3"/>
    <w:multiLevelType w:val="multilevel"/>
    <w:tmpl w:val="E0CA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4C6F63"/>
    <w:multiLevelType w:val="multilevel"/>
    <w:tmpl w:val="FBF2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3B1BE4"/>
    <w:multiLevelType w:val="multilevel"/>
    <w:tmpl w:val="490E2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3A358CC"/>
    <w:multiLevelType w:val="multilevel"/>
    <w:tmpl w:val="C526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625C1F"/>
    <w:multiLevelType w:val="multilevel"/>
    <w:tmpl w:val="C416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A71E5D"/>
    <w:multiLevelType w:val="hybridMultilevel"/>
    <w:tmpl w:val="276C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7A7F27"/>
    <w:multiLevelType w:val="hybridMultilevel"/>
    <w:tmpl w:val="B2DE78E0"/>
    <w:lvl w:ilvl="0" w:tplc="DCD685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F12B20"/>
    <w:multiLevelType w:val="hybridMultilevel"/>
    <w:tmpl w:val="2D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DE19F4"/>
    <w:multiLevelType w:val="hybridMultilevel"/>
    <w:tmpl w:val="D1A8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E77EF5"/>
    <w:multiLevelType w:val="multilevel"/>
    <w:tmpl w:val="8454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820CF2"/>
    <w:multiLevelType w:val="hybridMultilevel"/>
    <w:tmpl w:val="8A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BF3328"/>
    <w:multiLevelType w:val="multilevel"/>
    <w:tmpl w:val="9620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667BE3"/>
    <w:multiLevelType w:val="multilevel"/>
    <w:tmpl w:val="310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CF12F8"/>
    <w:multiLevelType w:val="multilevel"/>
    <w:tmpl w:val="DDD2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963E60"/>
    <w:multiLevelType w:val="multilevel"/>
    <w:tmpl w:val="4468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087018"/>
    <w:multiLevelType w:val="hybridMultilevel"/>
    <w:tmpl w:val="2C9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B7F2DAB"/>
    <w:multiLevelType w:val="multilevel"/>
    <w:tmpl w:val="5B3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792BD4"/>
    <w:multiLevelType w:val="hybridMultilevel"/>
    <w:tmpl w:val="34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E3796E"/>
    <w:multiLevelType w:val="multilevel"/>
    <w:tmpl w:val="F3968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733169CD"/>
    <w:multiLevelType w:val="hybridMultilevel"/>
    <w:tmpl w:val="6F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E7D11"/>
    <w:multiLevelType w:val="multilevel"/>
    <w:tmpl w:val="875A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BD057C"/>
    <w:multiLevelType w:val="multilevel"/>
    <w:tmpl w:val="49D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460510"/>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CCA1DA5"/>
    <w:multiLevelType w:val="multilevel"/>
    <w:tmpl w:val="E5A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A57E30"/>
    <w:multiLevelType w:val="multilevel"/>
    <w:tmpl w:val="A2DA1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8C7E3D"/>
    <w:multiLevelType w:val="multilevel"/>
    <w:tmpl w:val="8B2C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173177">
    <w:abstractNumId w:val="41"/>
  </w:num>
  <w:num w:numId="2" w16cid:durableId="924724441">
    <w:abstractNumId w:val="36"/>
  </w:num>
  <w:num w:numId="3" w16cid:durableId="1961721085">
    <w:abstractNumId w:val="2"/>
  </w:num>
  <w:num w:numId="4" w16cid:durableId="1033190237">
    <w:abstractNumId w:val="10"/>
  </w:num>
  <w:num w:numId="5" w16cid:durableId="1354384647">
    <w:abstractNumId w:val="42"/>
  </w:num>
  <w:num w:numId="6" w16cid:durableId="1407454462">
    <w:abstractNumId w:val="24"/>
  </w:num>
  <w:num w:numId="7" w16cid:durableId="1845896483">
    <w:abstractNumId w:val="58"/>
  </w:num>
  <w:num w:numId="8" w16cid:durableId="1418091661">
    <w:abstractNumId w:val="47"/>
  </w:num>
  <w:num w:numId="9" w16cid:durableId="907493987">
    <w:abstractNumId w:val="13"/>
  </w:num>
  <w:num w:numId="10" w16cid:durableId="881210718">
    <w:abstractNumId w:val="8"/>
  </w:num>
  <w:num w:numId="11" w16cid:durableId="1751266115">
    <w:abstractNumId w:val="15"/>
  </w:num>
  <w:num w:numId="12" w16cid:durableId="1638215560">
    <w:abstractNumId w:val="29"/>
  </w:num>
  <w:num w:numId="13" w16cid:durableId="1938521298">
    <w:abstractNumId w:val="37"/>
  </w:num>
  <w:num w:numId="14" w16cid:durableId="1427775788">
    <w:abstractNumId w:val="45"/>
  </w:num>
  <w:num w:numId="15" w16cid:durableId="934751388">
    <w:abstractNumId w:val="6"/>
  </w:num>
  <w:num w:numId="16" w16cid:durableId="1881896456">
    <w:abstractNumId w:val="56"/>
  </w:num>
  <w:num w:numId="17" w16cid:durableId="1915780212">
    <w:abstractNumId w:val="11"/>
  </w:num>
  <w:num w:numId="18" w16cid:durableId="1484930400">
    <w:abstractNumId w:val="46"/>
  </w:num>
  <w:num w:numId="19" w16cid:durableId="485976810">
    <w:abstractNumId w:val="50"/>
  </w:num>
  <w:num w:numId="20" w16cid:durableId="1183087940">
    <w:abstractNumId w:val="55"/>
  </w:num>
  <w:num w:numId="21" w16cid:durableId="195771963">
    <w:abstractNumId w:val="5"/>
  </w:num>
  <w:num w:numId="22" w16cid:durableId="267809867">
    <w:abstractNumId w:val="19"/>
  </w:num>
  <w:num w:numId="23" w16cid:durableId="1888639003">
    <w:abstractNumId w:val="33"/>
  </w:num>
  <w:num w:numId="24" w16cid:durableId="1776092516">
    <w:abstractNumId w:val="60"/>
  </w:num>
  <w:num w:numId="25" w16cid:durableId="422410128">
    <w:abstractNumId w:val="17"/>
  </w:num>
  <w:num w:numId="26" w16cid:durableId="1892957852">
    <w:abstractNumId w:val="20"/>
  </w:num>
  <w:num w:numId="27" w16cid:durableId="356543600">
    <w:abstractNumId w:val="48"/>
  </w:num>
  <w:num w:numId="28" w16cid:durableId="1403025809">
    <w:abstractNumId w:val="63"/>
  </w:num>
  <w:num w:numId="29" w16cid:durableId="862130791">
    <w:abstractNumId w:val="34"/>
  </w:num>
  <w:num w:numId="30" w16cid:durableId="438910193">
    <w:abstractNumId w:val="18"/>
  </w:num>
  <w:num w:numId="31" w16cid:durableId="1907060856">
    <w:abstractNumId w:val="38"/>
  </w:num>
  <w:num w:numId="32" w16cid:durableId="2013949079">
    <w:abstractNumId w:val="57"/>
  </w:num>
  <w:num w:numId="33" w16cid:durableId="2031831466">
    <w:abstractNumId w:val="64"/>
  </w:num>
  <w:num w:numId="34" w16cid:durableId="2059822086">
    <w:abstractNumId w:val="52"/>
  </w:num>
  <w:num w:numId="35" w16cid:durableId="548034985">
    <w:abstractNumId w:val="62"/>
  </w:num>
  <w:num w:numId="36" w16cid:durableId="361443976">
    <w:abstractNumId w:val="53"/>
  </w:num>
  <w:num w:numId="37" w16cid:durableId="1624195415">
    <w:abstractNumId w:val="4"/>
  </w:num>
  <w:num w:numId="38" w16cid:durableId="436292524">
    <w:abstractNumId w:val="12"/>
  </w:num>
  <w:num w:numId="39" w16cid:durableId="1954946061">
    <w:abstractNumId w:val="66"/>
  </w:num>
  <w:num w:numId="40" w16cid:durableId="1441485823">
    <w:abstractNumId w:val="7"/>
  </w:num>
  <w:num w:numId="41" w16cid:durableId="1226142088">
    <w:abstractNumId w:val="25"/>
  </w:num>
  <w:num w:numId="42" w16cid:durableId="1725761256">
    <w:abstractNumId w:val="23"/>
  </w:num>
  <w:num w:numId="43" w16cid:durableId="1892689516">
    <w:abstractNumId w:val="39"/>
  </w:num>
  <w:num w:numId="44" w16cid:durableId="725760202">
    <w:abstractNumId w:val="40"/>
  </w:num>
  <w:num w:numId="45" w16cid:durableId="1748383690">
    <w:abstractNumId w:val="30"/>
  </w:num>
  <w:num w:numId="46" w16cid:durableId="751439303">
    <w:abstractNumId w:val="22"/>
  </w:num>
  <w:num w:numId="47" w16cid:durableId="1609661437">
    <w:abstractNumId w:val="0"/>
  </w:num>
  <w:num w:numId="48" w16cid:durableId="408161637">
    <w:abstractNumId w:val="44"/>
  </w:num>
  <w:num w:numId="49" w16cid:durableId="1636369465">
    <w:abstractNumId w:val="32"/>
  </w:num>
  <w:num w:numId="50" w16cid:durableId="1877817431">
    <w:abstractNumId w:val="35"/>
  </w:num>
  <w:num w:numId="51" w16cid:durableId="1662193775">
    <w:abstractNumId w:val="61"/>
  </w:num>
  <w:num w:numId="52" w16cid:durableId="1849173845">
    <w:abstractNumId w:val="3"/>
  </w:num>
  <w:num w:numId="53" w16cid:durableId="150145303">
    <w:abstractNumId w:val="49"/>
  </w:num>
  <w:num w:numId="54" w16cid:durableId="1744328286">
    <w:abstractNumId w:val="43"/>
  </w:num>
  <w:num w:numId="55" w16cid:durableId="558782812">
    <w:abstractNumId w:val="9"/>
  </w:num>
  <w:num w:numId="56" w16cid:durableId="82773363">
    <w:abstractNumId w:val="16"/>
  </w:num>
  <w:num w:numId="57" w16cid:durableId="1925263358">
    <w:abstractNumId w:val="21"/>
  </w:num>
  <w:num w:numId="58" w16cid:durableId="1700011483">
    <w:abstractNumId w:val="1"/>
  </w:num>
  <w:num w:numId="59" w16cid:durableId="1642342126">
    <w:abstractNumId w:val="65"/>
  </w:num>
  <w:num w:numId="60" w16cid:durableId="1187674969">
    <w:abstractNumId w:val="31"/>
  </w:num>
  <w:num w:numId="61" w16cid:durableId="1401489062">
    <w:abstractNumId w:val="14"/>
  </w:num>
  <w:num w:numId="62" w16cid:durableId="6753235">
    <w:abstractNumId w:val="28"/>
  </w:num>
  <w:num w:numId="63" w16cid:durableId="950009939">
    <w:abstractNumId w:val="51"/>
  </w:num>
  <w:num w:numId="64" w16cid:durableId="812796254">
    <w:abstractNumId w:val="27"/>
  </w:num>
  <w:num w:numId="65" w16cid:durableId="1013915224">
    <w:abstractNumId w:val="54"/>
  </w:num>
  <w:num w:numId="66" w16cid:durableId="1480993641">
    <w:abstractNumId w:val="26"/>
  </w:num>
  <w:num w:numId="67" w16cid:durableId="1980070945">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D80"/>
    <w:rsid w:val="000101DF"/>
    <w:rsid w:val="00012F09"/>
    <w:rsid w:val="000168EE"/>
    <w:rsid w:val="00016DA0"/>
    <w:rsid w:val="00020045"/>
    <w:rsid w:val="000238FE"/>
    <w:rsid w:val="00030266"/>
    <w:rsid w:val="00032575"/>
    <w:rsid w:val="00035258"/>
    <w:rsid w:val="000356EB"/>
    <w:rsid w:val="00037D25"/>
    <w:rsid w:val="000434F7"/>
    <w:rsid w:val="0004605D"/>
    <w:rsid w:val="000532F1"/>
    <w:rsid w:val="000535D0"/>
    <w:rsid w:val="00053E4E"/>
    <w:rsid w:val="00053ECE"/>
    <w:rsid w:val="0005474D"/>
    <w:rsid w:val="00054C09"/>
    <w:rsid w:val="000605B1"/>
    <w:rsid w:val="00060765"/>
    <w:rsid w:val="00060851"/>
    <w:rsid w:val="0006276E"/>
    <w:rsid w:val="00062F49"/>
    <w:rsid w:val="00063937"/>
    <w:rsid w:val="00064041"/>
    <w:rsid w:val="00073A34"/>
    <w:rsid w:val="00077F4E"/>
    <w:rsid w:val="000838BE"/>
    <w:rsid w:val="000839D9"/>
    <w:rsid w:val="0008553E"/>
    <w:rsid w:val="00091420"/>
    <w:rsid w:val="0009669E"/>
    <w:rsid w:val="000A5340"/>
    <w:rsid w:val="000A5FBE"/>
    <w:rsid w:val="000B2177"/>
    <w:rsid w:val="000B29D0"/>
    <w:rsid w:val="000B2C73"/>
    <w:rsid w:val="000C119F"/>
    <w:rsid w:val="000C19BE"/>
    <w:rsid w:val="000C45C6"/>
    <w:rsid w:val="000C695A"/>
    <w:rsid w:val="000D66A1"/>
    <w:rsid w:val="000E1C8C"/>
    <w:rsid w:val="000E3420"/>
    <w:rsid w:val="000E3F3E"/>
    <w:rsid w:val="000E5B52"/>
    <w:rsid w:val="000E5EAD"/>
    <w:rsid w:val="000F1CFB"/>
    <w:rsid w:val="000F2077"/>
    <w:rsid w:val="000F5883"/>
    <w:rsid w:val="001004D0"/>
    <w:rsid w:val="00102A6B"/>
    <w:rsid w:val="0010353D"/>
    <w:rsid w:val="001062AF"/>
    <w:rsid w:val="00106325"/>
    <w:rsid w:val="00113850"/>
    <w:rsid w:val="001157EC"/>
    <w:rsid w:val="00115E78"/>
    <w:rsid w:val="00116CAD"/>
    <w:rsid w:val="001270C5"/>
    <w:rsid w:val="00127953"/>
    <w:rsid w:val="00132893"/>
    <w:rsid w:val="0013311A"/>
    <w:rsid w:val="00136BAB"/>
    <w:rsid w:val="00137841"/>
    <w:rsid w:val="00140789"/>
    <w:rsid w:val="001417CA"/>
    <w:rsid w:val="00142FA3"/>
    <w:rsid w:val="00145353"/>
    <w:rsid w:val="00145822"/>
    <w:rsid w:val="001464F0"/>
    <w:rsid w:val="00146C57"/>
    <w:rsid w:val="00146E59"/>
    <w:rsid w:val="00153095"/>
    <w:rsid w:val="001545F4"/>
    <w:rsid w:val="00154BA6"/>
    <w:rsid w:val="00155E6C"/>
    <w:rsid w:val="001574BC"/>
    <w:rsid w:val="00162022"/>
    <w:rsid w:val="00163359"/>
    <w:rsid w:val="0016338C"/>
    <w:rsid w:val="0016411D"/>
    <w:rsid w:val="001652DE"/>
    <w:rsid w:val="00167D4B"/>
    <w:rsid w:val="00176C54"/>
    <w:rsid w:val="0018134C"/>
    <w:rsid w:val="00181BD0"/>
    <w:rsid w:val="00182901"/>
    <w:rsid w:val="00185816"/>
    <w:rsid w:val="00185B40"/>
    <w:rsid w:val="00186EA0"/>
    <w:rsid w:val="00187B7B"/>
    <w:rsid w:val="00196C37"/>
    <w:rsid w:val="001A4B91"/>
    <w:rsid w:val="001A6BD5"/>
    <w:rsid w:val="001B0606"/>
    <w:rsid w:val="001C08E4"/>
    <w:rsid w:val="001C37AA"/>
    <w:rsid w:val="001C5144"/>
    <w:rsid w:val="001C7E60"/>
    <w:rsid w:val="001D0DA7"/>
    <w:rsid w:val="001D35D5"/>
    <w:rsid w:val="001D3F2E"/>
    <w:rsid w:val="001D4A6D"/>
    <w:rsid w:val="001D7C2C"/>
    <w:rsid w:val="001E12BE"/>
    <w:rsid w:val="001E1E87"/>
    <w:rsid w:val="001E5FB3"/>
    <w:rsid w:val="001F1DFA"/>
    <w:rsid w:val="001F1F0D"/>
    <w:rsid w:val="001F2F50"/>
    <w:rsid w:val="001F378B"/>
    <w:rsid w:val="001F5965"/>
    <w:rsid w:val="001F5F83"/>
    <w:rsid w:val="001F6713"/>
    <w:rsid w:val="00201626"/>
    <w:rsid w:val="00203F22"/>
    <w:rsid w:val="00204AA8"/>
    <w:rsid w:val="0020557A"/>
    <w:rsid w:val="00213BD1"/>
    <w:rsid w:val="00214502"/>
    <w:rsid w:val="00214622"/>
    <w:rsid w:val="0021738F"/>
    <w:rsid w:val="0022134B"/>
    <w:rsid w:val="00225340"/>
    <w:rsid w:val="00227186"/>
    <w:rsid w:val="002271C3"/>
    <w:rsid w:val="00233ED2"/>
    <w:rsid w:val="00235B9F"/>
    <w:rsid w:val="00236421"/>
    <w:rsid w:val="002376E8"/>
    <w:rsid w:val="00242CF4"/>
    <w:rsid w:val="0025137E"/>
    <w:rsid w:val="00251A07"/>
    <w:rsid w:val="002522B9"/>
    <w:rsid w:val="00252777"/>
    <w:rsid w:val="00256DE3"/>
    <w:rsid w:val="002609BB"/>
    <w:rsid w:val="002640A6"/>
    <w:rsid w:val="00266ABB"/>
    <w:rsid w:val="0026776D"/>
    <w:rsid w:val="002714ED"/>
    <w:rsid w:val="00277DE3"/>
    <w:rsid w:val="00282994"/>
    <w:rsid w:val="00285761"/>
    <w:rsid w:val="00286AB0"/>
    <w:rsid w:val="00286C6A"/>
    <w:rsid w:val="00297015"/>
    <w:rsid w:val="002A009E"/>
    <w:rsid w:val="002A15FF"/>
    <w:rsid w:val="002A1C40"/>
    <w:rsid w:val="002A5422"/>
    <w:rsid w:val="002B2954"/>
    <w:rsid w:val="002B3811"/>
    <w:rsid w:val="002C1FCF"/>
    <w:rsid w:val="002C40B7"/>
    <w:rsid w:val="002C49E5"/>
    <w:rsid w:val="002C5107"/>
    <w:rsid w:val="002D02C8"/>
    <w:rsid w:val="002D1375"/>
    <w:rsid w:val="002D38B8"/>
    <w:rsid w:val="002E172F"/>
    <w:rsid w:val="002E3A3F"/>
    <w:rsid w:val="002E68A8"/>
    <w:rsid w:val="002E7BFF"/>
    <w:rsid w:val="002F4BFE"/>
    <w:rsid w:val="002F5027"/>
    <w:rsid w:val="002F5CF5"/>
    <w:rsid w:val="002F76F3"/>
    <w:rsid w:val="0030215B"/>
    <w:rsid w:val="0030229F"/>
    <w:rsid w:val="0030378F"/>
    <w:rsid w:val="00311667"/>
    <w:rsid w:val="003121AB"/>
    <w:rsid w:val="003219B5"/>
    <w:rsid w:val="003230EE"/>
    <w:rsid w:val="00326EFF"/>
    <w:rsid w:val="00332895"/>
    <w:rsid w:val="003347CD"/>
    <w:rsid w:val="00335B6B"/>
    <w:rsid w:val="00336697"/>
    <w:rsid w:val="00337A71"/>
    <w:rsid w:val="00343667"/>
    <w:rsid w:val="00343BB7"/>
    <w:rsid w:val="00355F6C"/>
    <w:rsid w:val="00356C0D"/>
    <w:rsid w:val="0036236F"/>
    <w:rsid w:val="00364D3A"/>
    <w:rsid w:val="00365462"/>
    <w:rsid w:val="00366190"/>
    <w:rsid w:val="003821BB"/>
    <w:rsid w:val="00382592"/>
    <w:rsid w:val="00385F10"/>
    <w:rsid w:val="00387048"/>
    <w:rsid w:val="00391766"/>
    <w:rsid w:val="00392C03"/>
    <w:rsid w:val="00394ADA"/>
    <w:rsid w:val="003A723E"/>
    <w:rsid w:val="003B37C8"/>
    <w:rsid w:val="003B3E5D"/>
    <w:rsid w:val="003B4F12"/>
    <w:rsid w:val="003B6981"/>
    <w:rsid w:val="003C0750"/>
    <w:rsid w:val="003C78D5"/>
    <w:rsid w:val="003D14B8"/>
    <w:rsid w:val="003D1BBE"/>
    <w:rsid w:val="003D4770"/>
    <w:rsid w:val="003D59F1"/>
    <w:rsid w:val="003D62F4"/>
    <w:rsid w:val="003D645B"/>
    <w:rsid w:val="003D6D08"/>
    <w:rsid w:val="003E0290"/>
    <w:rsid w:val="003E56EA"/>
    <w:rsid w:val="003E6D14"/>
    <w:rsid w:val="003F0597"/>
    <w:rsid w:val="003F3557"/>
    <w:rsid w:val="003F3C4B"/>
    <w:rsid w:val="003F49B2"/>
    <w:rsid w:val="003F6B14"/>
    <w:rsid w:val="003F6DA9"/>
    <w:rsid w:val="00400F77"/>
    <w:rsid w:val="004060BF"/>
    <w:rsid w:val="0040644A"/>
    <w:rsid w:val="00415301"/>
    <w:rsid w:val="00420D4D"/>
    <w:rsid w:val="0042163F"/>
    <w:rsid w:val="0042690A"/>
    <w:rsid w:val="00435875"/>
    <w:rsid w:val="004420B8"/>
    <w:rsid w:val="00443EFE"/>
    <w:rsid w:val="00444244"/>
    <w:rsid w:val="004445E5"/>
    <w:rsid w:val="00444D36"/>
    <w:rsid w:val="00444DD1"/>
    <w:rsid w:val="00444EF0"/>
    <w:rsid w:val="004465A6"/>
    <w:rsid w:val="00447218"/>
    <w:rsid w:val="00450CF8"/>
    <w:rsid w:val="00456DE2"/>
    <w:rsid w:val="00461CE0"/>
    <w:rsid w:val="004723B3"/>
    <w:rsid w:val="00472C56"/>
    <w:rsid w:val="00482FD6"/>
    <w:rsid w:val="004849BD"/>
    <w:rsid w:val="00484DB0"/>
    <w:rsid w:val="004873FE"/>
    <w:rsid w:val="0048784C"/>
    <w:rsid w:val="00490091"/>
    <w:rsid w:val="00492F96"/>
    <w:rsid w:val="0049355F"/>
    <w:rsid w:val="004942A5"/>
    <w:rsid w:val="00494EC7"/>
    <w:rsid w:val="0049692A"/>
    <w:rsid w:val="00497D21"/>
    <w:rsid w:val="004A05D8"/>
    <w:rsid w:val="004A29B1"/>
    <w:rsid w:val="004B0E49"/>
    <w:rsid w:val="004B1180"/>
    <w:rsid w:val="004B160D"/>
    <w:rsid w:val="004B519E"/>
    <w:rsid w:val="004B7142"/>
    <w:rsid w:val="004C46A6"/>
    <w:rsid w:val="004C4ABA"/>
    <w:rsid w:val="004D343B"/>
    <w:rsid w:val="004D3481"/>
    <w:rsid w:val="004D5FA8"/>
    <w:rsid w:val="004D6C81"/>
    <w:rsid w:val="004D7C63"/>
    <w:rsid w:val="004E397D"/>
    <w:rsid w:val="004E5817"/>
    <w:rsid w:val="004F0390"/>
    <w:rsid w:val="004F3412"/>
    <w:rsid w:val="004F468A"/>
    <w:rsid w:val="0050043F"/>
    <w:rsid w:val="00504576"/>
    <w:rsid w:val="00515FFE"/>
    <w:rsid w:val="00520308"/>
    <w:rsid w:val="005243B9"/>
    <w:rsid w:val="005275C5"/>
    <w:rsid w:val="00532939"/>
    <w:rsid w:val="00534D74"/>
    <w:rsid w:val="0053511F"/>
    <w:rsid w:val="005359F7"/>
    <w:rsid w:val="00535E2A"/>
    <w:rsid w:val="00537673"/>
    <w:rsid w:val="00546505"/>
    <w:rsid w:val="005473F3"/>
    <w:rsid w:val="00554025"/>
    <w:rsid w:val="00556481"/>
    <w:rsid w:val="00556BB9"/>
    <w:rsid w:val="0055703E"/>
    <w:rsid w:val="00563A68"/>
    <w:rsid w:val="0056468B"/>
    <w:rsid w:val="00572C68"/>
    <w:rsid w:val="00581B37"/>
    <w:rsid w:val="00582228"/>
    <w:rsid w:val="005825C1"/>
    <w:rsid w:val="00585DB0"/>
    <w:rsid w:val="00590362"/>
    <w:rsid w:val="00590948"/>
    <w:rsid w:val="00593EBB"/>
    <w:rsid w:val="00596EB0"/>
    <w:rsid w:val="005A0BAE"/>
    <w:rsid w:val="005A4C9A"/>
    <w:rsid w:val="005A4DA1"/>
    <w:rsid w:val="005A5700"/>
    <w:rsid w:val="005A6A8A"/>
    <w:rsid w:val="005B2A33"/>
    <w:rsid w:val="005B3107"/>
    <w:rsid w:val="005B4A27"/>
    <w:rsid w:val="005C0137"/>
    <w:rsid w:val="005C116B"/>
    <w:rsid w:val="005C2DA6"/>
    <w:rsid w:val="005C3A9F"/>
    <w:rsid w:val="005C3C28"/>
    <w:rsid w:val="005C3D6F"/>
    <w:rsid w:val="005C579B"/>
    <w:rsid w:val="005C6F5F"/>
    <w:rsid w:val="005D0CA4"/>
    <w:rsid w:val="005D28FB"/>
    <w:rsid w:val="005D2F0E"/>
    <w:rsid w:val="005D4276"/>
    <w:rsid w:val="005E6EB3"/>
    <w:rsid w:val="005E7DD7"/>
    <w:rsid w:val="005F0D31"/>
    <w:rsid w:val="005F2DDC"/>
    <w:rsid w:val="005F6309"/>
    <w:rsid w:val="00600D72"/>
    <w:rsid w:val="00601FD7"/>
    <w:rsid w:val="00605D69"/>
    <w:rsid w:val="00610116"/>
    <w:rsid w:val="00610789"/>
    <w:rsid w:val="006137C0"/>
    <w:rsid w:val="006139C6"/>
    <w:rsid w:val="00613EC8"/>
    <w:rsid w:val="00614AD2"/>
    <w:rsid w:val="00615C01"/>
    <w:rsid w:val="0061666E"/>
    <w:rsid w:val="006208DD"/>
    <w:rsid w:val="00621A96"/>
    <w:rsid w:val="006231E9"/>
    <w:rsid w:val="00631BD0"/>
    <w:rsid w:val="00633878"/>
    <w:rsid w:val="00634CD1"/>
    <w:rsid w:val="0064111A"/>
    <w:rsid w:val="0064145E"/>
    <w:rsid w:val="00642ADB"/>
    <w:rsid w:val="006431B4"/>
    <w:rsid w:val="006462A8"/>
    <w:rsid w:val="00651AB9"/>
    <w:rsid w:val="00653489"/>
    <w:rsid w:val="00655B7B"/>
    <w:rsid w:val="0065686A"/>
    <w:rsid w:val="00663551"/>
    <w:rsid w:val="0066551E"/>
    <w:rsid w:val="0067007D"/>
    <w:rsid w:val="006703AC"/>
    <w:rsid w:val="00670934"/>
    <w:rsid w:val="00672BC6"/>
    <w:rsid w:val="006772A8"/>
    <w:rsid w:val="00677DE3"/>
    <w:rsid w:val="00680D86"/>
    <w:rsid w:val="00681511"/>
    <w:rsid w:val="00682D4D"/>
    <w:rsid w:val="00683893"/>
    <w:rsid w:val="00685B9D"/>
    <w:rsid w:val="0068623F"/>
    <w:rsid w:val="006915A3"/>
    <w:rsid w:val="006930C2"/>
    <w:rsid w:val="00697CE5"/>
    <w:rsid w:val="006A373F"/>
    <w:rsid w:val="006A5C0B"/>
    <w:rsid w:val="006A6E64"/>
    <w:rsid w:val="006B022C"/>
    <w:rsid w:val="006B618B"/>
    <w:rsid w:val="006C41F9"/>
    <w:rsid w:val="006D210C"/>
    <w:rsid w:val="006D3D1D"/>
    <w:rsid w:val="006D521F"/>
    <w:rsid w:val="006F1688"/>
    <w:rsid w:val="006F5037"/>
    <w:rsid w:val="006F79F8"/>
    <w:rsid w:val="007003CA"/>
    <w:rsid w:val="007008F9"/>
    <w:rsid w:val="007040F9"/>
    <w:rsid w:val="00707DF2"/>
    <w:rsid w:val="00711653"/>
    <w:rsid w:val="00711D0C"/>
    <w:rsid w:val="00711F44"/>
    <w:rsid w:val="0071204A"/>
    <w:rsid w:val="00712E8B"/>
    <w:rsid w:val="00713A9B"/>
    <w:rsid w:val="00714344"/>
    <w:rsid w:val="007311CA"/>
    <w:rsid w:val="007328AF"/>
    <w:rsid w:val="00732AB2"/>
    <w:rsid w:val="00736A73"/>
    <w:rsid w:val="00740070"/>
    <w:rsid w:val="00741065"/>
    <w:rsid w:val="00746C08"/>
    <w:rsid w:val="00751FE4"/>
    <w:rsid w:val="00753A4F"/>
    <w:rsid w:val="00754287"/>
    <w:rsid w:val="007568BF"/>
    <w:rsid w:val="00763379"/>
    <w:rsid w:val="007649FA"/>
    <w:rsid w:val="007667BD"/>
    <w:rsid w:val="00785DAE"/>
    <w:rsid w:val="007962CB"/>
    <w:rsid w:val="007A12FE"/>
    <w:rsid w:val="007A1998"/>
    <w:rsid w:val="007A2E55"/>
    <w:rsid w:val="007A312E"/>
    <w:rsid w:val="007A314F"/>
    <w:rsid w:val="007A4499"/>
    <w:rsid w:val="007A4D85"/>
    <w:rsid w:val="007A6720"/>
    <w:rsid w:val="007A6782"/>
    <w:rsid w:val="007B4AC2"/>
    <w:rsid w:val="007B4B14"/>
    <w:rsid w:val="007B7C76"/>
    <w:rsid w:val="007C06A4"/>
    <w:rsid w:val="007C13DC"/>
    <w:rsid w:val="007C1494"/>
    <w:rsid w:val="007C6E14"/>
    <w:rsid w:val="007C7D24"/>
    <w:rsid w:val="007D6F2B"/>
    <w:rsid w:val="007E09DC"/>
    <w:rsid w:val="007E248F"/>
    <w:rsid w:val="007E28BA"/>
    <w:rsid w:val="007E2998"/>
    <w:rsid w:val="007E3134"/>
    <w:rsid w:val="007E40BC"/>
    <w:rsid w:val="007E509E"/>
    <w:rsid w:val="007F23AF"/>
    <w:rsid w:val="007F2626"/>
    <w:rsid w:val="008035D0"/>
    <w:rsid w:val="00805679"/>
    <w:rsid w:val="00805766"/>
    <w:rsid w:val="00811ABC"/>
    <w:rsid w:val="00812D6A"/>
    <w:rsid w:val="00815B66"/>
    <w:rsid w:val="0082238E"/>
    <w:rsid w:val="008233D2"/>
    <w:rsid w:val="00825708"/>
    <w:rsid w:val="00827B13"/>
    <w:rsid w:val="008312C1"/>
    <w:rsid w:val="00833403"/>
    <w:rsid w:val="00833830"/>
    <w:rsid w:val="00833BCB"/>
    <w:rsid w:val="00834995"/>
    <w:rsid w:val="008359DE"/>
    <w:rsid w:val="00836C8D"/>
    <w:rsid w:val="008625AE"/>
    <w:rsid w:val="00863166"/>
    <w:rsid w:val="008638B1"/>
    <w:rsid w:val="008660F8"/>
    <w:rsid w:val="00875B44"/>
    <w:rsid w:val="0087604A"/>
    <w:rsid w:val="00880B6B"/>
    <w:rsid w:val="00883B33"/>
    <w:rsid w:val="00885753"/>
    <w:rsid w:val="00885F07"/>
    <w:rsid w:val="008931D9"/>
    <w:rsid w:val="0089377B"/>
    <w:rsid w:val="00895953"/>
    <w:rsid w:val="0089658C"/>
    <w:rsid w:val="008A4986"/>
    <w:rsid w:val="008B165E"/>
    <w:rsid w:val="008B2804"/>
    <w:rsid w:val="008B301D"/>
    <w:rsid w:val="008B62F6"/>
    <w:rsid w:val="008B7FF3"/>
    <w:rsid w:val="008C0AFF"/>
    <w:rsid w:val="008C3C71"/>
    <w:rsid w:val="008C688C"/>
    <w:rsid w:val="008D33CC"/>
    <w:rsid w:val="008D646D"/>
    <w:rsid w:val="008D71A6"/>
    <w:rsid w:val="008D7EF5"/>
    <w:rsid w:val="008E4296"/>
    <w:rsid w:val="008E7A14"/>
    <w:rsid w:val="008F0783"/>
    <w:rsid w:val="008F3048"/>
    <w:rsid w:val="008F38F4"/>
    <w:rsid w:val="008F3C17"/>
    <w:rsid w:val="008F49D6"/>
    <w:rsid w:val="008F65FA"/>
    <w:rsid w:val="00900EA0"/>
    <w:rsid w:val="00901933"/>
    <w:rsid w:val="00902FEB"/>
    <w:rsid w:val="009032EC"/>
    <w:rsid w:val="00904059"/>
    <w:rsid w:val="00904B49"/>
    <w:rsid w:val="00905AA3"/>
    <w:rsid w:val="00905CE7"/>
    <w:rsid w:val="0091036D"/>
    <w:rsid w:val="00914552"/>
    <w:rsid w:val="00915AA1"/>
    <w:rsid w:val="009177DA"/>
    <w:rsid w:val="009178E6"/>
    <w:rsid w:val="0092045C"/>
    <w:rsid w:val="009204C9"/>
    <w:rsid w:val="00922591"/>
    <w:rsid w:val="00923B0C"/>
    <w:rsid w:val="0092526E"/>
    <w:rsid w:val="00931546"/>
    <w:rsid w:val="00931873"/>
    <w:rsid w:val="009403FF"/>
    <w:rsid w:val="009411FF"/>
    <w:rsid w:val="0094182D"/>
    <w:rsid w:val="009421AD"/>
    <w:rsid w:val="0094410C"/>
    <w:rsid w:val="00945BBB"/>
    <w:rsid w:val="00946499"/>
    <w:rsid w:val="00950D68"/>
    <w:rsid w:val="009532A3"/>
    <w:rsid w:val="00955136"/>
    <w:rsid w:val="0095752C"/>
    <w:rsid w:val="009621A7"/>
    <w:rsid w:val="00964202"/>
    <w:rsid w:val="00966A0F"/>
    <w:rsid w:val="009700A3"/>
    <w:rsid w:val="00981D6A"/>
    <w:rsid w:val="009853C6"/>
    <w:rsid w:val="009858CA"/>
    <w:rsid w:val="00986BFE"/>
    <w:rsid w:val="00990D3C"/>
    <w:rsid w:val="009949F7"/>
    <w:rsid w:val="00995B7C"/>
    <w:rsid w:val="009A0473"/>
    <w:rsid w:val="009A0C2B"/>
    <w:rsid w:val="009A3752"/>
    <w:rsid w:val="009C3CB9"/>
    <w:rsid w:val="009C5DDE"/>
    <w:rsid w:val="009D3238"/>
    <w:rsid w:val="009D430E"/>
    <w:rsid w:val="009D71EC"/>
    <w:rsid w:val="009E271F"/>
    <w:rsid w:val="009E60A7"/>
    <w:rsid w:val="009E7CC2"/>
    <w:rsid w:val="009F2134"/>
    <w:rsid w:val="009F5D6C"/>
    <w:rsid w:val="009F6F0F"/>
    <w:rsid w:val="009F7FBB"/>
    <w:rsid w:val="00A0065F"/>
    <w:rsid w:val="00A05350"/>
    <w:rsid w:val="00A11FB7"/>
    <w:rsid w:val="00A13903"/>
    <w:rsid w:val="00A13ACD"/>
    <w:rsid w:val="00A15102"/>
    <w:rsid w:val="00A15B61"/>
    <w:rsid w:val="00A165C5"/>
    <w:rsid w:val="00A1747E"/>
    <w:rsid w:val="00A2357E"/>
    <w:rsid w:val="00A243B8"/>
    <w:rsid w:val="00A26E95"/>
    <w:rsid w:val="00A32360"/>
    <w:rsid w:val="00A33125"/>
    <w:rsid w:val="00A334D6"/>
    <w:rsid w:val="00A33DC0"/>
    <w:rsid w:val="00A34496"/>
    <w:rsid w:val="00A3495C"/>
    <w:rsid w:val="00A35CC9"/>
    <w:rsid w:val="00A369C4"/>
    <w:rsid w:val="00A449DA"/>
    <w:rsid w:val="00A468A4"/>
    <w:rsid w:val="00A556E0"/>
    <w:rsid w:val="00A563AB"/>
    <w:rsid w:val="00A66ABE"/>
    <w:rsid w:val="00A72553"/>
    <w:rsid w:val="00A73449"/>
    <w:rsid w:val="00A74806"/>
    <w:rsid w:val="00A75442"/>
    <w:rsid w:val="00A81333"/>
    <w:rsid w:val="00A92B16"/>
    <w:rsid w:val="00A93114"/>
    <w:rsid w:val="00A93891"/>
    <w:rsid w:val="00A96A02"/>
    <w:rsid w:val="00A979DD"/>
    <w:rsid w:val="00AA6A98"/>
    <w:rsid w:val="00AB5543"/>
    <w:rsid w:val="00AB7440"/>
    <w:rsid w:val="00AC126F"/>
    <w:rsid w:val="00AC2D29"/>
    <w:rsid w:val="00AC678E"/>
    <w:rsid w:val="00AD313E"/>
    <w:rsid w:val="00AD499C"/>
    <w:rsid w:val="00AD6027"/>
    <w:rsid w:val="00AD7284"/>
    <w:rsid w:val="00AE2D27"/>
    <w:rsid w:val="00AE38E3"/>
    <w:rsid w:val="00AF0515"/>
    <w:rsid w:val="00AF15B6"/>
    <w:rsid w:val="00AF5B28"/>
    <w:rsid w:val="00B008EC"/>
    <w:rsid w:val="00B0145A"/>
    <w:rsid w:val="00B02E0A"/>
    <w:rsid w:val="00B0301C"/>
    <w:rsid w:val="00B102DE"/>
    <w:rsid w:val="00B158E5"/>
    <w:rsid w:val="00B2235C"/>
    <w:rsid w:val="00B27B72"/>
    <w:rsid w:val="00B33367"/>
    <w:rsid w:val="00B33F05"/>
    <w:rsid w:val="00B340A4"/>
    <w:rsid w:val="00B36A6A"/>
    <w:rsid w:val="00B412B5"/>
    <w:rsid w:val="00B430B3"/>
    <w:rsid w:val="00B54E9F"/>
    <w:rsid w:val="00B657A6"/>
    <w:rsid w:val="00B65BE9"/>
    <w:rsid w:val="00B66827"/>
    <w:rsid w:val="00B73765"/>
    <w:rsid w:val="00B77EE3"/>
    <w:rsid w:val="00B815D3"/>
    <w:rsid w:val="00B81EF3"/>
    <w:rsid w:val="00B86B4E"/>
    <w:rsid w:val="00B91B42"/>
    <w:rsid w:val="00B93280"/>
    <w:rsid w:val="00B96330"/>
    <w:rsid w:val="00B97F6E"/>
    <w:rsid w:val="00BA2A11"/>
    <w:rsid w:val="00BA2A70"/>
    <w:rsid w:val="00BA3071"/>
    <w:rsid w:val="00BA4CEA"/>
    <w:rsid w:val="00BA7CF8"/>
    <w:rsid w:val="00BB0022"/>
    <w:rsid w:val="00BB078A"/>
    <w:rsid w:val="00BB69FA"/>
    <w:rsid w:val="00BC1D5B"/>
    <w:rsid w:val="00BC3BD6"/>
    <w:rsid w:val="00BD13D8"/>
    <w:rsid w:val="00BD35D7"/>
    <w:rsid w:val="00BD574E"/>
    <w:rsid w:val="00BE2071"/>
    <w:rsid w:val="00BE59CE"/>
    <w:rsid w:val="00BE741A"/>
    <w:rsid w:val="00BF0A96"/>
    <w:rsid w:val="00BF383B"/>
    <w:rsid w:val="00BF7F28"/>
    <w:rsid w:val="00C0020D"/>
    <w:rsid w:val="00C057AF"/>
    <w:rsid w:val="00C07671"/>
    <w:rsid w:val="00C12A09"/>
    <w:rsid w:val="00C151F8"/>
    <w:rsid w:val="00C153F9"/>
    <w:rsid w:val="00C15D6F"/>
    <w:rsid w:val="00C21DBA"/>
    <w:rsid w:val="00C228FE"/>
    <w:rsid w:val="00C2326D"/>
    <w:rsid w:val="00C26D83"/>
    <w:rsid w:val="00C3128C"/>
    <w:rsid w:val="00C32C6D"/>
    <w:rsid w:val="00C349CE"/>
    <w:rsid w:val="00C35693"/>
    <w:rsid w:val="00C365DB"/>
    <w:rsid w:val="00C40B8D"/>
    <w:rsid w:val="00C4298D"/>
    <w:rsid w:val="00C443B3"/>
    <w:rsid w:val="00C47A6D"/>
    <w:rsid w:val="00C53C35"/>
    <w:rsid w:val="00C550E8"/>
    <w:rsid w:val="00C55413"/>
    <w:rsid w:val="00C56B97"/>
    <w:rsid w:val="00C56F3B"/>
    <w:rsid w:val="00C63697"/>
    <w:rsid w:val="00C67CC8"/>
    <w:rsid w:val="00C72802"/>
    <w:rsid w:val="00C72BBF"/>
    <w:rsid w:val="00C81A68"/>
    <w:rsid w:val="00C90294"/>
    <w:rsid w:val="00C914FA"/>
    <w:rsid w:val="00C94D52"/>
    <w:rsid w:val="00CA5161"/>
    <w:rsid w:val="00CA649E"/>
    <w:rsid w:val="00CA7AE5"/>
    <w:rsid w:val="00CB022C"/>
    <w:rsid w:val="00CB0539"/>
    <w:rsid w:val="00CB2E79"/>
    <w:rsid w:val="00CB41DD"/>
    <w:rsid w:val="00CB61FA"/>
    <w:rsid w:val="00CC1BD9"/>
    <w:rsid w:val="00CC50F0"/>
    <w:rsid w:val="00CC57C4"/>
    <w:rsid w:val="00CC650B"/>
    <w:rsid w:val="00CD3E1E"/>
    <w:rsid w:val="00CD43A5"/>
    <w:rsid w:val="00CD5EB2"/>
    <w:rsid w:val="00CE13B2"/>
    <w:rsid w:val="00CE23D9"/>
    <w:rsid w:val="00CE606E"/>
    <w:rsid w:val="00CE7589"/>
    <w:rsid w:val="00CF0849"/>
    <w:rsid w:val="00D05166"/>
    <w:rsid w:val="00D05F6E"/>
    <w:rsid w:val="00D06F2C"/>
    <w:rsid w:val="00D1085D"/>
    <w:rsid w:val="00D1592E"/>
    <w:rsid w:val="00D1599B"/>
    <w:rsid w:val="00D16260"/>
    <w:rsid w:val="00D1676B"/>
    <w:rsid w:val="00D20E75"/>
    <w:rsid w:val="00D23B6A"/>
    <w:rsid w:val="00D31D92"/>
    <w:rsid w:val="00D32453"/>
    <w:rsid w:val="00D40B41"/>
    <w:rsid w:val="00D449F5"/>
    <w:rsid w:val="00D46940"/>
    <w:rsid w:val="00D5455C"/>
    <w:rsid w:val="00D63B9F"/>
    <w:rsid w:val="00D657F9"/>
    <w:rsid w:val="00D659B9"/>
    <w:rsid w:val="00D71344"/>
    <w:rsid w:val="00D747A9"/>
    <w:rsid w:val="00D85055"/>
    <w:rsid w:val="00D87544"/>
    <w:rsid w:val="00D9046C"/>
    <w:rsid w:val="00D92FB3"/>
    <w:rsid w:val="00D9458E"/>
    <w:rsid w:val="00DB1BBB"/>
    <w:rsid w:val="00DB2105"/>
    <w:rsid w:val="00DB5967"/>
    <w:rsid w:val="00DC0E99"/>
    <w:rsid w:val="00DC184A"/>
    <w:rsid w:val="00DC4121"/>
    <w:rsid w:val="00DC5E61"/>
    <w:rsid w:val="00DD0953"/>
    <w:rsid w:val="00DE325B"/>
    <w:rsid w:val="00DE4BDD"/>
    <w:rsid w:val="00DE7067"/>
    <w:rsid w:val="00DF5E4F"/>
    <w:rsid w:val="00E02CE1"/>
    <w:rsid w:val="00E04432"/>
    <w:rsid w:val="00E046A1"/>
    <w:rsid w:val="00E055BC"/>
    <w:rsid w:val="00E05EAC"/>
    <w:rsid w:val="00E101F2"/>
    <w:rsid w:val="00E138CA"/>
    <w:rsid w:val="00E2411D"/>
    <w:rsid w:val="00E24513"/>
    <w:rsid w:val="00E24B88"/>
    <w:rsid w:val="00E26EFC"/>
    <w:rsid w:val="00E27107"/>
    <w:rsid w:val="00E324BD"/>
    <w:rsid w:val="00E3484D"/>
    <w:rsid w:val="00E3610B"/>
    <w:rsid w:val="00E40DBB"/>
    <w:rsid w:val="00E41C1E"/>
    <w:rsid w:val="00E42CF3"/>
    <w:rsid w:val="00E44080"/>
    <w:rsid w:val="00E47006"/>
    <w:rsid w:val="00E52C34"/>
    <w:rsid w:val="00E57136"/>
    <w:rsid w:val="00E577D0"/>
    <w:rsid w:val="00E605A3"/>
    <w:rsid w:val="00E6349B"/>
    <w:rsid w:val="00E64594"/>
    <w:rsid w:val="00E645CC"/>
    <w:rsid w:val="00E64DA3"/>
    <w:rsid w:val="00E74ABA"/>
    <w:rsid w:val="00E75732"/>
    <w:rsid w:val="00E77240"/>
    <w:rsid w:val="00E77557"/>
    <w:rsid w:val="00E82BF8"/>
    <w:rsid w:val="00E87906"/>
    <w:rsid w:val="00E87ABF"/>
    <w:rsid w:val="00E87E9A"/>
    <w:rsid w:val="00EA03F9"/>
    <w:rsid w:val="00EA0CC3"/>
    <w:rsid w:val="00EA0F46"/>
    <w:rsid w:val="00EA1F5E"/>
    <w:rsid w:val="00EA2334"/>
    <w:rsid w:val="00EA402E"/>
    <w:rsid w:val="00EA629C"/>
    <w:rsid w:val="00EA79C2"/>
    <w:rsid w:val="00EB05A5"/>
    <w:rsid w:val="00EB0840"/>
    <w:rsid w:val="00EB0A6E"/>
    <w:rsid w:val="00EB1347"/>
    <w:rsid w:val="00EB4833"/>
    <w:rsid w:val="00EB57CC"/>
    <w:rsid w:val="00EB7794"/>
    <w:rsid w:val="00EC08F5"/>
    <w:rsid w:val="00EC2543"/>
    <w:rsid w:val="00EC307E"/>
    <w:rsid w:val="00EC5473"/>
    <w:rsid w:val="00ED4DC4"/>
    <w:rsid w:val="00ED551E"/>
    <w:rsid w:val="00ED6D8C"/>
    <w:rsid w:val="00ED7B28"/>
    <w:rsid w:val="00EE032F"/>
    <w:rsid w:val="00EE7D8A"/>
    <w:rsid w:val="00F01B15"/>
    <w:rsid w:val="00F07F05"/>
    <w:rsid w:val="00F1009E"/>
    <w:rsid w:val="00F15655"/>
    <w:rsid w:val="00F15AC1"/>
    <w:rsid w:val="00F1760C"/>
    <w:rsid w:val="00F17D50"/>
    <w:rsid w:val="00F200FB"/>
    <w:rsid w:val="00F23A20"/>
    <w:rsid w:val="00F27721"/>
    <w:rsid w:val="00F31CE8"/>
    <w:rsid w:val="00F321D1"/>
    <w:rsid w:val="00F33130"/>
    <w:rsid w:val="00F350BD"/>
    <w:rsid w:val="00F352C4"/>
    <w:rsid w:val="00F36F46"/>
    <w:rsid w:val="00F37996"/>
    <w:rsid w:val="00F4197E"/>
    <w:rsid w:val="00F464E6"/>
    <w:rsid w:val="00F502D7"/>
    <w:rsid w:val="00F529D6"/>
    <w:rsid w:val="00F61D7F"/>
    <w:rsid w:val="00F63075"/>
    <w:rsid w:val="00F6482E"/>
    <w:rsid w:val="00F6638F"/>
    <w:rsid w:val="00F70D29"/>
    <w:rsid w:val="00F72FC5"/>
    <w:rsid w:val="00F7359F"/>
    <w:rsid w:val="00F921F4"/>
    <w:rsid w:val="00F97114"/>
    <w:rsid w:val="00F9758D"/>
    <w:rsid w:val="00FA355E"/>
    <w:rsid w:val="00FA48F5"/>
    <w:rsid w:val="00FA5168"/>
    <w:rsid w:val="00FA6B4B"/>
    <w:rsid w:val="00FB2CEB"/>
    <w:rsid w:val="00FB41AE"/>
    <w:rsid w:val="00FC0409"/>
    <w:rsid w:val="00FC0DD1"/>
    <w:rsid w:val="00FC5747"/>
    <w:rsid w:val="00FD00D8"/>
    <w:rsid w:val="00FD05C6"/>
    <w:rsid w:val="00FD4F1D"/>
    <w:rsid w:val="00FD5260"/>
    <w:rsid w:val="00FD68FF"/>
    <w:rsid w:val="00FD71BB"/>
    <w:rsid w:val="00FE1770"/>
    <w:rsid w:val="00FE4393"/>
    <w:rsid w:val="00FF587B"/>
    <w:rsid w:val="00FF58C6"/>
    <w:rsid w:val="00FF6550"/>
    <w:rsid w:val="00FF721B"/>
    <w:rsid w:val="00FF7EF6"/>
    <w:rsid w:val="199B4855"/>
    <w:rsid w:val="1CF96C84"/>
    <w:rsid w:val="269A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42599972">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131753523">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28418024">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35673381">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279266836">
      <w:bodyDiv w:val="1"/>
      <w:marLeft w:val="0"/>
      <w:marRight w:val="0"/>
      <w:marTop w:val="0"/>
      <w:marBottom w:val="0"/>
      <w:divBdr>
        <w:top w:val="none" w:sz="0" w:space="0" w:color="auto"/>
        <w:left w:val="none" w:sz="0" w:space="0" w:color="auto"/>
        <w:bottom w:val="none" w:sz="0" w:space="0" w:color="auto"/>
        <w:right w:val="none" w:sz="0" w:space="0" w:color="auto"/>
      </w:divBdr>
    </w:div>
    <w:div w:id="358429398">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21727344">
      <w:bodyDiv w:val="1"/>
      <w:marLeft w:val="0"/>
      <w:marRight w:val="0"/>
      <w:marTop w:val="0"/>
      <w:marBottom w:val="0"/>
      <w:divBdr>
        <w:top w:val="none" w:sz="0" w:space="0" w:color="auto"/>
        <w:left w:val="none" w:sz="0" w:space="0" w:color="auto"/>
        <w:bottom w:val="none" w:sz="0" w:space="0" w:color="auto"/>
        <w:right w:val="none" w:sz="0" w:space="0" w:color="auto"/>
      </w:divBdr>
    </w:div>
    <w:div w:id="438375586">
      <w:bodyDiv w:val="1"/>
      <w:marLeft w:val="0"/>
      <w:marRight w:val="0"/>
      <w:marTop w:val="0"/>
      <w:marBottom w:val="0"/>
      <w:divBdr>
        <w:top w:val="none" w:sz="0" w:space="0" w:color="auto"/>
        <w:left w:val="none" w:sz="0" w:space="0" w:color="auto"/>
        <w:bottom w:val="none" w:sz="0" w:space="0" w:color="auto"/>
        <w:right w:val="none" w:sz="0" w:space="0" w:color="auto"/>
      </w:divBdr>
    </w:div>
    <w:div w:id="438570851">
      <w:bodyDiv w:val="1"/>
      <w:marLeft w:val="0"/>
      <w:marRight w:val="0"/>
      <w:marTop w:val="0"/>
      <w:marBottom w:val="0"/>
      <w:divBdr>
        <w:top w:val="none" w:sz="0" w:space="0" w:color="auto"/>
        <w:left w:val="none" w:sz="0" w:space="0" w:color="auto"/>
        <w:bottom w:val="none" w:sz="0" w:space="0" w:color="auto"/>
        <w:right w:val="none" w:sz="0" w:space="0" w:color="auto"/>
      </w:divBdr>
    </w:div>
    <w:div w:id="457797499">
      <w:bodyDiv w:val="1"/>
      <w:marLeft w:val="0"/>
      <w:marRight w:val="0"/>
      <w:marTop w:val="0"/>
      <w:marBottom w:val="0"/>
      <w:divBdr>
        <w:top w:val="none" w:sz="0" w:space="0" w:color="auto"/>
        <w:left w:val="none" w:sz="0" w:space="0" w:color="auto"/>
        <w:bottom w:val="none" w:sz="0" w:space="0" w:color="auto"/>
        <w:right w:val="none" w:sz="0" w:space="0" w:color="auto"/>
      </w:divBdr>
    </w:div>
    <w:div w:id="458567770">
      <w:bodyDiv w:val="1"/>
      <w:marLeft w:val="0"/>
      <w:marRight w:val="0"/>
      <w:marTop w:val="0"/>
      <w:marBottom w:val="0"/>
      <w:divBdr>
        <w:top w:val="none" w:sz="0" w:space="0" w:color="auto"/>
        <w:left w:val="none" w:sz="0" w:space="0" w:color="auto"/>
        <w:bottom w:val="none" w:sz="0" w:space="0" w:color="auto"/>
        <w:right w:val="none" w:sz="0" w:space="0" w:color="auto"/>
      </w:divBdr>
    </w:div>
    <w:div w:id="487483850">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499927340">
      <w:bodyDiv w:val="1"/>
      <w:marLeft w:val="0"/>
      <w:marRight w:val="0"/>
      <w:marTop w:val="0"/>
      <w:marBottom w:val="0"/>
      <w:divBdr>
        <w:top w:val="none" w:sz="0" w:space="0" w:color="auto"/>
        <w:left w:val="none" w:sz="0" w:space="0" w:color="auto"/>
        <w:bottom w:val="none" w:sz="0" w:space="0" w:color="auto"/>
        <w:right w:val="none" w:sz="0" w:space="0" w:color="auto"/>
      </w:divBdr>
      <w:divsChild>
        <w:div w:id="312950664">
          <w:marLeft w:val="0"/>
          <w:marRight w:val="0"/>
          <w:marTop w:val="0"/>
          <w:marBottom w:val="0"/>
          <w:divBdr>
            <w:top w:val="none" w:sz="0" w:space="0" w:color="auto"/>
            <w:left w:val="none" w:sz="0" w:space="0" w:color="auto"/>
            <w:bottom w:val="none" w:sz="0" w:space="0" w:color="auto"/>
            <w:right w:val="none" w:sz="0" w:space="0" w:color="auto"/>
          </w:divBdr>
        </w:div>
        <w:div w:id="341781483">
          <w:marLeft w:val="0"/>
          <w:marRight w:val="0"/>
          <w:marTop w:val="0"/>
          <w:marBottom w:val="0"/>
          <w:divBdr>
            <w:top w:val="none" w:sz="0" w:space="0" w:color="auto"/>
            <w:left w:val="none" w:sz="0" w:space="0" w:color="auto"/>
            <w:bottom w:val="none" w:sz="0" w:space="0" w:color="auto"/>
            <w:right w:val="none" w:sz="0" w:space="0" w:color="auto"/>
          </w:divBdr>
        </w:div>
        <w:div w:id="1801342864">
          <w:marLeft w:val="0"/>
          <w:marRight w:val="0"/>
          <w:marTop w:val="0"/>
          <w:marBottom w:val="0"/>
          <w:divBdr>
            <w:top w:val="none" w:sz="0" w:space="0" w:color="auto"/>
            <w:left w:val="none" w:sz="0" w:space="0" w:color="auto"/>
            <w:bottom w:val="none" w:sz="0" w:space="0" w:color="auto"/>
            <w:right w:val="none" w:sz="0" w:space="0" w:color="auto"/>
          </w:divBdr>
        </w:div>
        <w:div w:id="1425567479">
          <w:marLeft w:val="0"/>
          <w:marRight w:val="0"/>
          <w:marTop w:val="0"/>
          <w:marBottom w:val="0"/>
          <w:divBdr>
            <w:top w:val="none" w:sz="0" w:space="0" w:color="auto"/>
            <w:left w:val="none" w:sz="0" w:space="0" w:color="auto"/>
            <w:bottom w:val="none" w:sz="0" w:space="0" w:color="auto"/>
            <w:right w:val="none" w:sz="0" w:space="0" w:color="auto"/>
          </w:divBdr>
        </w:div>
      </w:divsChild>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03056053">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3709570">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34998192">
      <w:bodyDiv w:val="1"/>
      <w:marLeft w:val="0"/>
      <w:marRight w:val="0"/>
      <w:marTop w:val="0"/>
      <w:marBottom w:val="0"/>
      <w:divBdr>
        <w:top w:val="none" w:sz="0" w:space="0" w:color="auto"/>
        <w:left w:val="none" w:sz="0" w:space="0" w:color="auto"/>
        <w:bottom w:val="none" w:sz="0" w:space="0" w:color="auto"/>
        <w:right w:val="none" w:sz="0" w:space="0" w:color="auto"/>
      </w:divBdr>
    </w:div>
    <w:div w:id="540242709">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77709413">
      <w:bodyDiv w:val="1"/>
      <w:marLeft w:val="0"/>
      <w:marRight w:val="0"/>
      <w:marTop w:val="0"/>
      <w:marBottom w:val="0"/>
      <w:divBdr>
        <w:top w:val="none" w:sz="0" w:space="0" w:color="auto"/>
        <w:left w:val="none" w:sz="0" w:space="0" w:color="auto"/>
        <w:bottom w:val="none" w:sz="0" w:space="0" w:color="auto"/>
        <w:right w:val="none" w:sz="0" w:space="0" w:color="auto"/>
      </w:divBdr>
    </w:div>
    <w:div w:id="595754526">
      <w:bodyDiv w:val="1"/>
      <w:marLeft w:val="0"/>
      <w:marRight w:val="0"/>
      <w:marTop w:val="0"/>
      <w:marBottom w:val="0"/>
      <w:divBdr>
        <w:top w:val="none" w:sz="0" w:space="0" w:color="auto"/>
        <w:left w:val="none" w:sz="0" w:space="0" w:color="auto"/>
        <w:bottom w:val="none" w:sz="0" w:space="0" w:color="auto"/>
        <w:right w:val="none" w:sz="0" w:space="0" w:color="auto"/>
      </w:divBdr>
    </w:div>
    <w:div w:id="609749522">
      <w:bodyDiv w:val="1"/>
      <w:marLeft w:val="0"/>
      <w:marRight w:val="0"/>
      <w:marTop w:val="0"/>
      <w:marBottom w:val="0"/>
      <w:divBdr>
        <w:top w:val="none" w:sz="0" w:space="0" w:color="auto"/>
        <w:left w:val="none" w:sz="0" w:space="0" w:color="auto"/>
        <w:bottom w:val="none" w:sz="0" w:space="0" w:color="auto"/>
        <w:right w:val="none" w:sz="0" w:space="0" w:color="auto"/>
      </w:divBdr>
    </w:div>
    <w:div w:id="620384611">
      <w:bodyDiv w:val="1"/>
      <w:marLeft w:val="0"/>
      <w:marRight w:val="0"/>
      <w:marTop w:val="0"/>
      <w:marBottom w:val="0"/>
      <w:divBdr>
        <w:top w:val="none" w:sz="0" w:space="0" w:color="auto"/>
        <w:left w:val="none" w:sz="0" w:space="0" w:color="auto"/>
        <w:bottom w:val="none" w:sz="0" w:space="0" w:color="auto"/>
        <w:right w:val="none" w:sz="0" w:space="0" w:color="auto"/>
      </w:divBdr>
    </w:div>
    <w:div w:id="620845641">
      <w:bodyDiv w:val="1"/>
      <w:marLeft w:val="0"/>
      <w:marRight w:val="0"/>
      <w:marTop w:val="0"/>
      <w:marBottom w:val="0"/>
      <w:divBdr>
        <w:top w:val="none" w:sz="0" w:space="0" w:color="auto"/>
        <w:left w:val="none" w:sz="0" w:space="0" w:color="auto"/>
        <w:bottom w:val="none" w:sz="0" w:space="0" w:color="auto"/>
        <w:right w:val="none" w:sz="0" w:space="0" w:color="auto"/>
      </w:divBdr>
    </w:div>
    <w:div w:id="622729411">
      <w:bodyDiv w:val="1"/>
      <w:marLeft w:val="0"/>
      <w:marRight w:val="0"/>
      <w:marTop w:val="0"/>
      <w:marBottom w:val="0"/>
      <w:divBdr>
        <w:top w:val="none" w:sz="0" w:space="0" w:color="auto"/>
        <w:left w:val="none" w:sz="0" w:space="0" w:color="auto"/>
        <w:bottom w:val="none" w:sz="0" w:space="0" w:color="auto"/>
        <w:right w:val="none" w:sz="0" w:space="0" w:color="auto"/>
      </w:divBdr>
    </w:div>
    <w:div w:id="625894733">
      <w:bodyDiv w:val="1"/>
      <w:marLeft w:val="0"/>
      <w:marRight w:val="0"/>
      <w:marTop w:val="0"/>
      <w:marBottom w:val="0"/>
      <w:divBdr>
        <w:top w:val="none" w:sz="0" w:space="0" w:color="auto"/>
        <w:left w:val="none" w:sz="0" w:space="0" w:color="auto"/>
        <w:bottom w:val="none" w:sz="0" w:space="0" w:color="auto"/>
        <w:right w:val="none" w:sz="0" w:space="0" w:color="auto"/>
      </w:divBdr>
    </w:div>
    <w:div w:id="646790189">
      <w:bodyDiv w:val="1"/>
      <w:marLeft w:val="0"/>
      <w:marRight w:val="0"/>
      <w:marTop w:val="0"/>
      <w:marBottom w:val="0"/>
      <w:divBdr>
        <w:top w:val="none" w:sz="0" w:space="0" w:color="auto"/>
        <w:left w:val="none" w:sz="0" w:space="0" w:color="auto"/>
        <w:bottom w:val="none" w:sz="0" w:space="0" w:color="auto"/>
        <w:right w:val="none" w:sz="0" w:space="0" w:color="auto"/>
      </w:divBdr>
    </w:div>
    <w:div w:id="675304956">
      <w:bodyDiv w:val="1"/>
      <w:marLeft w:val="0"/>
      <w:marRight w:val="0"/>
      <w:marTop w:val="0"/>
      <w:marBottom w:val="0"/>
      <w:divBdr>
        <w:top w:val="none" w:sz="0" w:space="0" w:color="auto"/>
        <w:left w:val="none" w:sz="0" w:space="0" w:color="auto"/>
        <w:bottom w:val="none" w:sz="0" w:space="0" w:color="auto"/>
        <w:right w:val="none" w:sz="0" w:space="0" w:color="auto"/>
      </w:divBdr>
    </w:div>
    <w:div w:id="689264446">
      <w:bodyDiv w:val="1"/>
      <w:marLeft w:val="0"/>
      <w:marRight w:val="0"/>
      <w:marTop w:val="0"/>
      <w:marBottom w:val="0"/>
      <w:divBdr>
        <w:top w:val="none" w:sz="0" w:space="0" w:color="auto"/>
        <w:left w:val="none" w:sz="0" w:space="0" w:color="auto"/>
        <w:bottom w:val="none" w:sz="0" w:space="0" w:color="auto"/>
        <w:right w:val="none" w:sz="0" w:space="0" w:color="auto"/>
      </w:divBdr>
    </w:div>
    <w:div w:id="706610150">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25959381">
      <w:bodyDiv w:val="1"/>
      <w:marLeft w:val="0"/>
      <w:marRight w:val="0"/>
      <w:marTop w:val="0"/>
      <w:marBottom w:val="0"/>
      <w:divBdr>
        <w:top w:val="none" w:sz="0" w:space="0" w:color="auto"/>
        <w:left w:val="none" w:sz="0" w:space="0" w:color="auto"/>
        <w:bottom w:val="none" w:sz="0" w:space="0" w:color="auto"/>
        <w:right w:val="none" w:sz="0" w:space="0" w:color="auto"/>
      </w:divBdr>
    </w:div>
    <w:div w:id="755252736">
      <w:bodyDiv w:val="1"/>
      <w:marLeft w:val="0"/>
      <w:marRight w:val="0"/>
      <w:marTop w:val="0"/>
      <w:marBottom w:val="0"/>
      <w:divBdr>
        <w:top w:val="none" w:sz="0" w:space="0" w:color="auto"/>
        <w:left w:val="none" w:sz="0" w:space="0" w:color="auto"/>
        <w:bottom w:val="none" w:sz="0" w:space="0" w:color="auto"/>
        <w:right w:val="none" w:sz="0" w:space="0" w:color="auto"/>
      </w:divBdr>
    </w:div>
    <w:div w:id="777795096">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22889882">
      <w:bodyDiv w:val="1"/>
      <w:marLeft w:val="0"/>
      <w:marRight w:val="0"/>
      <w:marTop w:val="0"/>
      <w:marBottom w:val="0"/>
      <w:divBdr>
        <w:top w:val="none" w:sz="0" w:space="0" w:color="auto"/>
        <w:left w:val="none" w:sz="0" w:space="0" w:color="auto"/>
        <w:bottom w:val="none" w:sz="0" w:space="0" w:color="auto"/>
        <w:right w:val="none" w:sz="0" w:space="0" w:color="auto"/>
      </w:divBdr>
    </w:div>
    <w:div w:id="830606325">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859468615">
      <w:bodyDiv w:val="1"/>
      <w:marLeft w:val="0"/>
      <w:marRight w:val="0"/>
      <w:marTop w:val="0"/>
      <w:marBottom w:val="0"/>
      <w:divBdr>
        <w:top w:val="none" w:sz="0" w:space="0" w:color="auto"/>
        <w:left w:val="none" w:sz="0" w:space="0" w:color="auto"/>
        <w:bottom w:val="none" w:sz="0" w:space="0" w:color="auto"/>
        <w:right w:val="none" w:sz="0" w:space="0" w:color="auto"/>
      </w:divBdr>
    </w:div>
    <w:div w:id="879128960">
      <w:bodyDiv w:val="1"/>
      <w:marLeft w:val="0"/>
      <w:marRight w:val="0"/>
      <w:marTop w:val="0"/>
      <w:marBottom w:val="0"/>
      <w:divBdr>
        <w:top w:val="none" w:sz="0" w:space="0" w:color="auto"/>
        <w:left w:val="none" w:sz="0" w:space="0" w:color="auto"/>
        <w:bottom w:val="none" w:sz="0" w:space="0" w:color="auto"/>
        <w:right w:val="none" w:sz="0" w:space="0" w:color="auto"/>
      </w:divBdr>
    </w:div>
    <w:div w:id="894968486">
      <w:bodyDiv w:val="1"/>
      <w:marLeft w:val="0"/>
      <w:marRight w:val="0"/>
      <w:marTop w:val="0"/>
      <w:marBottom w:val="0"/>
      <w:divBdr>
        <w:top w:val="none" w:sz="0" w:space="0" w:color="auto"/>
        <w:left w:val="none" w:sz="0" w:space="0" w:color="auto"/>
        <w:bottom w:val="none" w:sz="0" w:space="0" w:color="auto"/>
        <w:right w:val="none" w:sz="0" w:space="0" w:color="auto"/>
      </w:divBdr>
    </w:div>
    <w:div w:id="921530863">
      <w:bodyDiv w:val="1"/>
      <w:marLeft w:val="0"/>
      <w:marRight w:val="0"/>
      <w:marTop w:val="0"/>
      <w:marBottom w:val="0"/>
      <w:divBdr>
        <w:top w:val="none" w:sz="0" w:space="0" w:color="auto"/>
        <w:left w:val="none" w:sz="0" w:space="0" w:color="auto"/>
        <w:bottom w:val="none" w:sz="0" w:space="0" w:color="auto"/>
        <w:right w:val="none" w:sz="0" w:space="0" w:color="auto"/>
      </w:divBdr>
    </w:div>
    <w:div w:id="941956914">
      <w:bodyDiv w:val="1"/>
      <w:marLeft w:val="0"/>
      <w:marRight w:val="0"/>
      <w:marTop w:val="0"/>
      <w:marBottom w:val="0"/>
      <w:divBdr>
        <w:top w:val="none" w:sz="0" w:space="0" w:color="auto"/>
        <w:left w:val="none" w:sz="0" w:space="0" w:color="auto"/>
        <w:bottom w:val="none" w:sz="0" w:space="0" w:color="auto"/>
        <w:right w:val="none" w:sz="0" w:space="0" w:color="auto"/>
      </w:divBdr>
    </w:div>
    <w:div w:id="963148252">
      <w:bodyDiv w:val="1"/>
      <w:marLeft w:val="0"/>
      <w:marRight w:val="0"/>
      <w:marTop w:val="0"/>
      <w:marBottom w:val="0"/>
      <w:divBdr>
        <w:top w:val="none" w:sz="0" w:space="0" w:color="auto"/>
        <w:left w:val="none" w:sz="0" w:space="0" w:color="auto"/>
        <w:bottom w:val="none" w:sz="0" w:space="0" w:color="auto"/>
        <w:right w:val="none" w:sz="0" w:space="0" w:color="auto"/>
      </w:divBdr>
    </w:div>
    <w:div w:id="984241511">
      <w:bodyDiv w:val="1"/>
      <w:marLeft w:val="0"/>
      <w:marRight w:val="0"/>
      <w:marTop w:val="0"/>
      <w:marBottom w:val="0"/>
      <w:divBdr>
        <w:top w:val="none" w:sz="0" w:space="0" w:color="auto"/>
        <w:left w:val="none" w:sz="0" w:space="0" w:color="auto"/>
        <w:bottom w:val="none" w:sz="0" w:space="0" w:color="auto"/>
        <w:right w:val="none" w:sz="0" w:space="0" w:color="auto"/>
      </w:divBdr>
    </w:div>
    <w:div w:id="989869179">
      <w:bodyDiv w:val="1"/>
      <w:marLeft w:val="0"/>
      <w:marRight w:val="0"/>
      <w:marTop w:val="0"/>
      <w:marBottom w:val="0"/>
      <w:divBdr>
        <w:top w:val="none" w:sz="0" w:space="0" w:color="auto"/>
        <w:left w:val="none" w:sz="0" w:space="0" w:color="auto"/>
        <w:bottom w:val="none" w:sz="0" w:space="0" w:color="auto"/>
        <w:right w:val="none" w:sz="0" w:space="0" w:color="auto"/>
      </w:divBdr>
    </w:div>
    <w:div w:id="996879243">
      <w:bodyDiv w:val="1"/>
      <w:marLeft w:val="0"/>
      <w:marRight w:val="0"/>
      <w:marTop w:val="0"/>
      <w:marBottom w:val="0"/>
      <w:divBdr>
        <w:top w:val="none" w:sz="0" w:space="0" w:color="auto"/>
        <w:left w:val="none" w:sz="0" w:space="0" w:color="auto"/>
        <w:bottom w:val="none" w:sz="0" w:space="0" w:color="auto"/>
        <w:right w:val="none" w:sz="0" w:space="0" w:color="auto"/>
      </w:divBdr>
    </w:div>
    <w:div w:id="1004091748">
      <w:bodyDiv w:val="1"/>
      <w:marLeft w:val="0"/>
      <w:marRight w:val="0"/>
      <w:marTop w:val="0"/>
      <w:marBottom w:val="0"/>
      <w:divBdr>
        <w:top w:val="none" w:sz="0" w:space="0" w:color="auto"/>
        <w:left w:val="none" w:sz="0" w:space="0" w:color="auto"/>
        <w:bottom w:val="none" w:sz="0" w:space="0" w:color="auto"/>
        <w:right w:val="none" w:sz="0" w:space="0" w:color="auto"/>
      </w:divBdr>
    </w:div>
    <w:div w:id="1025129646">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28991686">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35959794">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52386100">
      <w:bodyDiv w:val="1"/>
      <w:marLeft w:val="0"/>
      <w:marRight w:val="0"/>
      <w:marTop w:val="0"/>
      <w:marBottom w:val="0"/>
      <w:divBdr>
        <w:top w:val="none" w:sz="0" w:space="0" w:color="auto"/>
        <w:left w:val="none" w:sz="0" w:space="0" w:color="auto"/>
        <w:bottom w:val="none" w:sz="0" w:space="0" w:color="auto"/>
        <w:right w:val="none" w:sz="0" w:space="0" w:color="auto"/>
      </w:divBdr>
    </w:div>
    <w:div w:id="1085808891">
      <w:bodyDiv w:val="1"/>
      <w:marLeft w:val="0"/>
      <w:marRight w:val="0"/>
      <w:marTop w:val="0"/>
      <w:marBottom w:val="0"/>
      <w:divBdr>
        <w:top w:val="none" w:sz="0" w:space="0" w:color="auto"/>
        <w:left w:val="none" w:sz="0" w:space="0" w:color="auto"/>
        <w:bottom w:val="none" w:sz="0" w:space="0" w:color="auto"/>
        <w:right w:val="none" w:sz="0" w:space="0" w:color="auto"/>
      </w:divBdr>
    </w:div>
    <w:div w:id="1092748277">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0413014">
      <w:bodyDiv w:val="1"/>
      <w:marLeft w:val="0"/>
      <w:marRight w:val="0"/>
      <w:marTop w:val="0"/>
      <w:marBottom w:val="0"/>
      <w:divBdr>
        <w:top w:val="none" w:sz="0" w:space="0" w:color="auto"/>
        <w:left w:val="none" w:sz="0" w:space="0" w:color="auto"/>
        <w:bottom w:val="none" w:sz="0" w:space="0" w:color="auto"/>
        <w:right w:val="none" w:sz="0" w:space="0" w:color="auto"/>
      </w:divBdr>
    </w:div>
    <w:div w:id="1249270510">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53914849">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6409466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2583402">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398473926">
      <w:bodyDiv w:val="1"/>
      <w:marLeft w:val="0"/>
      <w:marRight w:val="0"/>
      <w:marTop w:val="0"/>
      <w:marBottom w:val="0"/>
      <w:divBdr>
        <w:top w:val="none" w:sz="0" w:space="0" w:color="auto"/>
        <w:left w:val="none" w:sz="0" w:space="0" w:color="auto"/>
        <w:bottom w:val="none" w:sz="0" w:space="0" w:color="auto"/>
        <w:right w:val="none" w:sz="0" w:space="0" w:color="auto"/>
      </w:divBdr>
    </w:div>
    <w:div w:id="1438477996">
      <w:bodyDiv w:val="1"/>
      <w:marLeft w:val="0"/>
      <w:marRight w:val="0"/>
      <w:marTop w:val="0"/>
      <w:marBottom w:val="0"/>
      <w:divBdr>
        <w:top w:val="none" w:sz="0" w:space="0" w:color="auto"/>
        <w:left w:val="none" w:sz="0" w:space="0" w:color="auto"/>
        <w:bottom w:val="none" w:sz="0" w:space="0" w:color="auto"/>
        <w:right w:val="none" w:sz="0" w:space="0" w:color="auto"/>
      </w:divBdr>
    </w:div>
    <w:div w:id="1443259416">
      <w:bodyDiv w:val="1"/>
      <w:marLeft w:val="0"/>
      <w:marRight w:val="0"/>
      <w:marTop w:val="0"/>
      <w:marBottom w:val="0"/>
      <w:divBdr>
        <w:top w:val="none" w:sz="0" w:space="0" w:color="auto"/>
        <w:left w:val="none" w:sz="0" w:space="0" w:color="auto"/>
        <w:bottom w:val="none" w:sz="0" w:space="0" w:color="auto"/>
        <w:right w:val="none" w:sz="0" w:space="0" w:color="auto"/>
      </w:divBdr>
    </w:div>
    <w:div w:id="1446191551">
      <w:bodyDiv w:val="1"/>
      <w:marLeft w:val="0"/>
      <w:marRight w:val="0"/>
      <w:marTop w:val="0"/>
      <w:marBottom w:val="0"/>
      <w:divBdr>
        <w:top w:val="none" w:sz="0" w:space="0" w:color="auto"/>
        <w:left w:val="none" w:sz="0" w:space="0" w:color="auto"/>
        <w:bottom w:val="none" w:sz="0" w:space="0" w:color="auto"/>
        <w:right w:val="none" w:sz="0" w:space="0" w:color="auto"/>
      </w:divBdr>
    </w:div>
    <w:div w:id="1459756986">
      <w:bodyDiv w:val="1"/>
      <w:marLeft w:val="0"/>
      <w:marRight w:val="0"/>
      <w:marTop w:val="0"/>
      <w:marBottom w:val="0"/>
      <w:divBdr>
        <w:top w:val="none" w:sz="0" w:space="0" w:color="auto"/>
        <w:left w:val="none" w:sz="0" w:space="0" w:color="auto"/>
        <w:bottom w:val="none" w:sz="0" w:space="0" w:color="auto"/>
        <w:right w:val="none" w:sz="0" w:space="0" w:color="auto"/>
      </w:divBdr>
    </w:div>
    <w:div w:id="1460220947">
      <w:bodyDiv w:val="1"/>
      <w:marLeft w:val="0"/>
      <w:marRight w:val="0"/>
      <w:marTop w:val="0"/>
      <w:marBottom w:val="0"/>
      <w:divBdr>
        <w:top w:val="none" w:sz="0" w:space="0" w:color="auto"/>
        <w:left w:val="none" w:sz="0" w:space="0" w:color="auto"/>
        <w:bottom w:val="none" w:sz="0" w:space="0" w:color="auto"/>
        <w:right w:val="none" w:sz="0" w:space="0" w:color="auto"/>
      </w:divBdr>
    </w:div>
    <w:div w:id="1463689781">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4588380">
      <w:bodyDiv w:val="1"/>
      <w:marLeft w:val="0"/>
      <w:marRight w:val="0"/>
      <w:marTop w:val="0"/>
      <w:marBottom w:val="0"/>
      <w:divBdr>
        <w:top w:val="none" w:sz="0" w:space="0" w:color="auto"/>
        <w:left w:val="none" w:sz="0" w:space="0" w:color="auto"/>
        <w:bottom w:val="none" w:sz="0" w:space="0" w:color="auto"/>
        <w:right w:val="none" w:sz="0" w:space="0" w:color="auto"/>
      </w:divBdr>
    </w:div>
    <w:div w:id="1525317219">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47140618">
      <w:bodyDiv w:val="1"/>
      <w:marLeft w:val="0"/>
      <w:marRight w:val="0"/>
      <w:marTop w:val="0"/>
      <w:marBottom w:val="0"/>
      <w:divBdr>
        <w:top w:val="none" w:sz="0" w:space="0" w:color="auto"/>
        <w:left w:val="none" w:sz="0" w:space="0" w:color="auto"/>
        <w:bottom w:val="none" w:sz="0" w:space="0" w:color="auto"/>
        <w:right w:val="none" w:sz="0" w:space="0" w:color="auto"/>
      </w:divBdr>
    </w:div>
    <w:div w:id="1578440592">
      <w:bodyDiv w:val="1"/>
      <w:marLeft w:val="0"/>
      <w:marRight w:val="0"/>
      <w:marTop w:val="0"/>
      <w:marBottom w:val="0"/>
      <w:divBdr>
        <w:top w:val="none" w:sz="0" w:space="0" w:color="auto"/>
        <w:left w:val="none" w:sz="0" w:space="0" w:color="auto"/>
        <w:bottom w:val="none" w:sz="0" w:space="0" w:color="auto"/>
        <w:right w:val="none" w:sz="0" w:space="0" w:color="auto"/>
      </w:divBdr>
    </w:div>
    <w:div w:id="1587378613">
      <w:bodyDiv w:val="1"/>
      <w:marLeft w:val="0"/>
      <w:marRight w:val="0"/>
      <w:marTop w:val="0"/>
      <w:marBottom w:val="0"/>
      <w:divBdr>
        <w:top w:val="none" w:sz="0" w:space="0" w:color="auto"/>
        <w:left w:val="none" w:sz="0" w:space="0" w:color="auto"/>
        <w:bottom w:val="none" w:sz="0" w:space="0" w:color="auto"/>
        <w:right w:val="none" w:sz="0" w:space="0" w:color="auto"/>
      </w:divBdr>
    </w:div>
    <w:div w:id="1638879696">
      <w:bodyDiv w:val="1"/>
      <w:marLeft w:val="0"/>
      <w:marRight w:val="0"/>
      <w:marTop w:val="0"/>
      <w:marBottom w:val="0"/>
      <w:divBdr>
        <w:top w:val="none" w:sz="0" w:space="0" w:color="auto"/>
        <w:left w:val="none" w:sz="0" w:space="0" w:color="auto"/>
        <w:bottom w:val="none" w:sz="0" w:space="0" w:color="auto"/>
        <w:right w:val="none" w:sz="0" w:space="0" w:color="auto"/>
      </w:divBdr>
    </w:div>
    <w:div w:id="1651789463">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0445418">
      <w:bodyDiv w:val="1"/>
      <w:marLeft w:val="0"/>
      <w:marRight w:val="0"/>
      <w:marTop w:val="0"/>
      <w:marBottom w:val="0"/>
      <w:divBdr>
        <w:top w:val="none" w:sz="0" w:space="0" w:color="auto"/>
        <w:left w:val="none" w:sz="0" w:space="0" w:color="auto"/>
        <w:bottom w:val="none" w:sz="0" w:space="0" w:color="auto"/>
        <w:right w:val="none" w:sz="0" w:space="0" w:color="auto"/>
      </w:divBdr>
    </w:div>
    <w:div w:id="1702126320">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492046">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13206123">
      <w:bodyDiv w:val="1"/>
      <w:marLeft w:val="0"/>
      <w:marRight w:val="0"/>
      <w:marTop w:val="0"/>
      <w:marBottom w:val="0"/>
      <w:divBdr>
        <w:top w:val="none" w:sz="0" w:space="0" w:color="auto"/>
        <w:left w:val="none" w:sz="0" w:space="0" w:color="auto"/>
        <w:bottom w:val="none" w:sz="0" w:space="0" w:color="auto"/>
        <w:right w:val="none" w:sz="0" w:space="0" w:color="auto"/>
      </w:divBdr>
      <w:divsChild>
        <w:div w:id="123625432">
          <w:marLeft w:val="0"/>
          <w:marRight w:val="0"/>
          <w:marTop w:val="0"/>
          <w:marBottom w:val="0"/>
          <w:divBdr>
            <w:top w:val="none" w:sz="0" w:space="0" w:color="auto"/>
            <w:left w:val="none" w:sz="0" w:space="0" w:color="auto"/>
            <w:bottom w:val="none" w:sz="0" w:space="0" w:color="auto"/>
            <w:right w:val="none" w:sz="0" w:space="0" w:color="auto"/>
          </w:divBdr>
        </w:div>
        <w:div w:id="504632336">
          <w:marLeft w:val="0"/>
          <w:marRight w:val="0"/>
          <w:marTop w:val="0"/>
          <w:marBottom w:val="0"/>
          <w:divBdr>
            <w:top w:val="none" w:sz="0" w:space="0" w:color="auto"/>
            <w:left w:val="none" w:sz="0" w:space="0" w:color="auto"/>
            <w:bottom w:val="none" w:sz="0" w:space="0" w:color="auto"/>
            <w:right w:val="none" w:sz="0" w:space="0" w:color="auto"/>
          </w:divBdr>
        </w:div>
        <w:div w:id="566889270">
          <w:marLeft w:val="0"/>
          <w:marRight w:val="0"/>
          <w:marTop w:val="0"/>
          <w:marBottom w:val="0"/>
          <w:divBdr>
            <w:top w:val="none" w:sz="0" w:space="0" w:color="auto"/>
            <w:left w:val="none" w:sz="0" w:space="0" w:color="auto"/>
            <w:bottom w:val="none" w:sz="0" w:space="0" w:color="auto"/>
            <w:right w:val="none" w:sz="0" w:space="0" w:color="auto"/>
          </w:divBdr>
        </w:div>
        <w:div w:id="835347122">
          <w:marLeft w:val="0"/>
          <w:marRight w:val="0"/>
          <w:marTop w:val="0"/>
          <w:marBottom w:val="0"/>
          <w:divBdr>
            <w:top w:val="none" w:sz="0" w:space="0" w:color="auto"/>
            <w:left w:val="none" w:sz="0" w:space="0" w:color="auto"/>
            <w:bottom w:val="none" w:sz="0" w:space="0" w:color="auto"/>
            <w:right w:val="none" w:sz="0" w:space="0" w:color="auto"/>
          </w:divBdr>
        </w:div>
      </w:divsChild>
    </w:div>
    <w:div w:id="1844540561">
      <w:bodyDiv w:val="1"/>
      <w:marLeft w:val="0"/>
      <w:marRight w:val="0"/>
      <w:marTop w:val="0"/>
      <w:marBottom w:val="0"/>
      <w:divBdr>
        <w:top w:val="none" w:sz="0" w:space="0" w:color="auto"/>
        <w:left w:val="none" w:sz="0" w:space="0" w:color="auto"/>
        <w:bottom w:val="none" w:sz="0" w:space="0" w:color="auto"/>
        <w:right w:val="none" w:sz="0" w:space="0" w:color="auto"/>
      </w:divBdr>
    </w:div>
    <w:div w:id="1850830783">
      <w:bodyDiv w:val="1"/>
      <w:marLeft w:val="0"/>
      <w:marRight w:val="0"/>
      <w:marTop w:val="0"/>
      <w:marBottom w:val="0"/>
      <w:divBdr>
        <w:top w:val="none" w:sz="0" w:space="0" w:color="auto"/>
        <w:left w:val="none" w:sz="0" w:space="0" w:color="auto"/>
        <w:bottom w:val="none" w:sz="0" w:space="0" w:color="auto"/>
        <w:right w:val="none" w:sz="0" w:space="0" w:color="auto"/>
      </w:divBdr>
    </w:div>
    <w:div w:id="186674612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27809263">
      <w:bodyDiv w:val="1"/>
      <w:marLeft w:val="0"/>
      <w:marRight w:val="0"/>
      <w:marTop w:val="0"/>
      <w:marBottom w:val="0"/>
      <w:divBdr>
        <w:top w:val="none" w:sz="0" w:space="0" w:color="auto"/>
        <w:left w:val="none" w:sz="0" w:space="0" w:color="auto"/>
        <w:bottom w:val="none" w:sz="0" w:space="0" w:color="auto"/>
        <w:right w:val="none" w:sz="0" w:space="0" w:color="auto"/>
      </w:divBdr>
    </w:div>
    <w:div w:id="1948921407">
      <w:bodyDiv w:val="1"/>
      <w:marLeft w:val="0"/>
      <w:marRight w:val="0"/>
      <w:marTop w:val="0"/>
      <w:marBottom w:val="0"/>
      <w:divBdr>
        <w:top w:val="none" w:sz="0" w:space="0" w:color="auto"/>
        <w:left w:val="none" w:sz="0" w:space="0" w:color="auto"/>
        <w:bottom w:val="none" w:sz="0" w:space="0" w:color="auto"/>
        <w:right w:val="none" w:sz="0" w:space="0" w:color="auto"/>
      </w:divBdr>
    </w:div>
    <w:div w:id="1951428700">
      <w:bodyDiv w:val="1"/>
      <w:marLeft w:val="0"/>
      <w:marRight w:val="0"/>
      <w:marTop w:val="0"/>
      <w:marBottom w:val="0"/>
      <w:divBdr>
        <w:top w:val="none" w:sz="0" w:space="0" w:color="auto"/>
        <w:left w:val="none" w:sz="0" w:space="0" w:color="auto"/>
        <w:bottom w:val="none" w:sz="0" w:space="0" w:color="auto"/>
        <w:right w:val="none" w:sz="0" w:space="0" w:color="auto"/>
      </w:divBdr>
    </w:div>
    <w:div w:id="1970697963">
      <w:bodyDiv w:val="1"/>
      <w:marLeft w:val="0"/>
      <w:marRight w:val="0"/>
      <w:marTop w:val="0"/>
      <w:marBottom w:val="0"/>
      <w:divBdr>
        <w:top w:val="none" w:sz="0" w:space="0" w:color="auto"/>
        <w:left w:val="none" w:sz="0" w:space="0" w:color="auto"/>
        <w:bottom w:val="none" w:sz="0" w:space="0" w:color="auto"/>
        <w:right w:val="none" w:sz="0" w:space="0" w:color="auto"/>
      </w:divBdr>
    </w:div>
    <w:div w:id="1973555063">
      <w:bodyDiv w:val="1"/>
      <w:marLeft w:val="0"/>
      <w:marRight w:val="0"/>
      <w:marTop w:val="0"/>
      <w:marBottom w:val="0"/>
      <w:divBdr>
        <w:top w:val="none" w:sz="0" w:space="0" w:color="auto"/>
        <w:left w:val="none" w:sz="0" w:space="0" w:color="auto"/>
        <w:bottom w:val="none" w:sz="0" w:space="0" w:color="auto"/>
        <w:right w:val="none" w:sz="0" w:space="0" w:color="auto"/>
      </w:divBdr>
    </w:div>
    <w:div w:id="2005431277">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65909594">
      <w:bodyDiv w:val="1"/>
      <w:marLeft w:val="0"/>
      <w:marRight w:val="0"/>
      <w:marTop w:val="0"/>
      <w:marBottom w:val="0"/>
      <w:divBdr>
        <w:top w:val="none" w:sz="0" w:space="0" w:color="auto"/>
        <w:left w:val="none" w:sz="0" w:space="0" w:color="auto"/>
        <w:bottom w:val="none" w:sz="0" w:space="0" w:color="auto"/>
        <w:right w:val="none" w:sz="0" w:space="0" w:color="auto"/>
      </w:divBdr>
    </w:div>
    <w:div w:id="2072462038">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Links>
    <vt:vector size="108" baseType="variant">
      <vt:variant>
        <vt:i4>1769523</vt:i4>
      </vt:variant>
      <vt:variant>
        <vt:i4>104</vt:i4>
      </vt:variant>
      <vt:variant>
        <vt:i4>0</vt:i4>
      </vt:variant>
      <vt:variant>
        <vt:i4>5</vt:i4>
      </vt:variant>
      <vt:variant>
        <vt:lpwstr/>
      </vt:variant>
      <vt:variant>
        <vt:lpwstr>_Toc207379162</vt:lpwstr>
      </vt:variant>
      <vt:variant>
        <vt:i4>1769523</vt:i4>
      </vt:variant>
      <vt:variant>
        <vt:i4>98</vt:i4>
      </vt:variant>
      <vt:variant>
        <vt:i4>0</vt:i4>
      </vt:variant>
      <vt:variant>
        <vt:i4>5</vt:i4>
      </vt:variant>
      <vt:variant>
        <vt:lpwstr/>
      </vt:variant>
      <vt:variant>
        <vt:lpwstr>_Toc207379161</vt:lpwstr>
      </vt:variant>
      <vt:variant>
        <vt:i4>1769523</vt:i4>
      </vt:variant>
      <vt:variant>
        <vt:i4>92</vt:i4>
      </vt:variant>
      <vt:variant>
        <vt:i4>0</vt:i4>
      </vt:variant>
      <vt:variant>
        <vt:i4>5</vt:i4>
      </vt:variant>
      <vt:variant>
        <vt:lpwstr/>
      </vt:variant>
      <vt:variant>
        <vt:lpwstr>_Toc207379160</vt:lpwstr>
      </vt:variant>
      <vt:variant>
        <vt:i4>1572915</vt:i4>
      </vt:variant>
      <vt:variant>
        <vt:i4>86</vt:i4>
      </vt:variant>
      <vt:variant>
        <vt:i4>0</vt:i4>
      </vt:variant>
      <vt:variant>
        <vt:i4>5</vt:i4>
      </vt:variant>
      <vt:variant>
        <vt:lpwstr/>
      </vt:variant>
      <vt:variant>
        <vt:lpwstr>_Toc207379159</vt:lpwstr>
      </vt:variant>
      <vt:variant>
        <vt:i4>1572915</vt:i4>
      </vt:variant>
      <vt:variant>
        <vt:i4>80</vt:i4>
      </vt:variant>
      <vt:variant>
        <vt:i4>0</vt:i4>
      </vt:variant>
      <vt:variant>
        <vt:i4>5</vt:i4>
      </vt:variant>
      <vt:variant>
        <vt:lpwstr/>
      </vt:variant>
      <vt:variant>
        <vt:lpwstr>_Toc207379158</vt:lpwstr>
      </vt:variant>
      <vt:variant>
        <vt:i4>1572915</vt:i4>
      </vt:variant>
      <vt:variant>
        <vt:i4>74</vt:i4>
      </vt:variant>
      <vt:variant>
        <vt:i4>0</vt:i4>
      </vt:variant>
      <vt:variant>
        <vt:i4>5</vt:i4>
      </vt:variant>
      <vt:variant>
        <vt:lpwstr/>
      </vt:variant>
      <vt:variant>
        <vt:lpwstr>_Toc207379157</vt:lpwstr>
      </vt:variant>
      <vt:variant>
        <vt:i4>1572915</vt:i4>
      </vt:variant>
      <vt:variant>
        <vt:i4>68</vt:i4>
      </vt:variant>
      <vt:variant>
        <vt:i4>0</vt:i4>
      </vt:variant>
      <vt:variant>
        <vt:i4>5</vt:i4>
      </vt:variant>
      <vt:variant>
        <vt:lpwstr/>
      </vt:variant>
      <vt:variant>
        <vt:lpwstr>_Toc207379156</vt:lpwstr>
      </vt:variant>
      <vt:variant>
        <vt:i4>1572915</vt:i4>
      </vt:variant>
      <vt:variant>
        <vt:i4>62</vt:i4>
      </vt:variant>
      <vt:variant>
        <vt:i4>0</vt:i4>
      </vt:variant>
      <vt:variant>
        <vt:i4>5</vt:i4>
      </vt:variant>
      <vt:variant>
        <vt:lpwstr/>
      </vt:variant>
      <vt:variant>
        <vt:lpwstr>_Toc207379155</vt:lpwstr>
      </vt:variant>
      <vt:variant>
        <vt:i4>1572915</vt:i4>
      </vt:variant>
      <vt:variant>
        <vt:i4>56</vt:i4>
      </vt:variant>
      <vt:variant>
        <vt:i4>0</vt:i4>
      </vt:variant>
      <vt:variant>
        <vt:i4>5</vt:i4>
      </vt:variant>
      <vt:variant>
        <vt:lpwstr/>
      </vt:variant>
      <vt:variant>
        <vt:lpwstr>_Toc207379154</vt:lpwstr>
      </vt:variant>
      <vt:variant>
        <vt:i4>1572915</vt:i4>
      </vt:variant>
      <vt:variant>
        <vt:i4>50</vt:i4>
      </vt:variant>
      <vt:variant>
        <vt:i4>0</vt:i4>
      </vt:variant>
      <vt:variant>
        <vt:i4>5</vt:i4>
      </vt:variant>
      <vt:variant>
        <vt:lpwstr/>
      </vt:variant>
      <vt:variant>
        <vt:lpwstr>_Toc207379153</vt:lpwstr>
      </vt:variant>
      <vt:variant>
        <vt:i4>1572915</vt:i4>
      </vt:variant>
      <vt:variant>
        <vt:i4>44</vt:i4>
      </vt:variant>
      <vt:variant>
        <vt:i4>0</vt:i4>
      </vt:variant>
      <vt:variant>
        <vt:i4>5</vt:i4>
      </vt:variant>
      <vt:variant>
        <vt:lpwstr/>
      </vt:variant>
      <vt:variant>
        <vt:lpwstr>_Toc207379152</vt:lpwstr>
      </vt:variant>
      <vt:variant>
        <vt:i4>1572915</vt:i4>
      </vt:variant>
      <vt:variant>
        <vt:i4>38</vt:i4>
      </vt:variant>
      <vt:variant>
        <vt:i4>0</vt:i4>
      </vt:variant>
      <vt:variant>
        <vt:i4>5</vt:i4>
      </vt:variant>
      <vt:variant>
        <vt:lpwstr/>
      </vt:variant>
      <vt:variant>
        <vt:lpwstr>_Toc207379151</vt:lpwstr>
      </vt:variant>
      <vt:variant>
        <vt:i4>1572915</vt:i4>
      </vt:variant>
      <vt:variant>
        <vt:i4>32</vt:i4>
      </vt:variant>
      <vt:variant>
        <vt:i4>0</vt:i4>
      </vt:variant>
      <vt:variant>
        <vt:i4>5</vt:i4>
      </vt:variant>
      <vt:variant>
        <vt:lpwstr/>
      </vt:variant>
      <vt:variant>
        <vt:lpwstr>_Toc207379150</vt:lpwstr>
      </vt:variant>
      <vt:variant>
        <vt:i4>1638451</vt:i4>
      </vt:variant>
      <vt:variant>
        <vt:i4>26</vt:i4>
      </vt:variant>
      <vt:variant>
        <vt:i4>0</vt:i4>
      </vt:variant>
      <vt:variant>
        <vt:i4>5</vt:i4>
      </vt:variant>
      <vt:variant>
        <vt:lpwstr/>
      </vt:variant>
      <vt:variant>
        <vt:lpwstr>_Toc207379149</vt:lpwstr>
      </vt:variant>
      <vt:variant>
        <vt:i4>1638451</vt:i4>
      </vt:variant>
      <vt:variant>
        <vt:i4>20</vt:i4>
      </vt:variant>
      <vt:variant>
        <vt:i4>0</vt:i4>
      </vt:variant>
      <vt:variant>
        <vt:i4>5</vt:i4>
      </vt:variant>
      <vt:variant>
        <vt:lpwstr/>
      </vt:variant>
      <vt:variant>
        <vt:lpwstr>_Toc207379148</vt:lpwstr>
      </vt:variant>
      <vt:variant>
        <vt:i4>1638451</vt:i4>
      </vt:variant>
      <vt:variant>
        <vt:i4>14</vt:i4>
      </vt:variant>
      <vt:variant>
        <vt:i4>0</vt:i4>
      </vt:variant>
      <vt:variant>
        <vt:i4>5</vt:i4>
      </vt:variant>
      <vt:variant>
        <vt:lpwstr/>
      </vt:variant>
      <vt:variant>
        <vt:lpwstr>_Toc207379147</vt:lpwstr>
      </vt:variant>
      <vt:variant>
        <vt:i4>1638451</vt:i4>
      </vt:variant>
      <vt:variant>
        <vt:i4>8</vt:i4>
      </vt:variant>
      <vt:variant>
        <vt:i4>0</vt:i4>
      </vt:variant>
      <vt:variant>
        <vt:i4>5</vt:i4>
      </vt:variant>
      <vt:variant>
        <vt:lpwstr/>
      </vt:variant>
      <vt:variant>
        <vt:lpwstr>_Toc207379146</vt:lpwstr>
      </vt:variant>
      <vt:variant>
        <vt:i4>1638451</vt:i4>
      </vt:variant>
      <vt:variant>
        <vt:i4>2</vt:i4>
      </vt:variant>
      <vt:variant>
        <vt:i4>0</vt:i4>
      </vt:variant>
      <vt:variant>
        <vt:i4>5</vt:i4>
      </vt:variant>
      <vt:variant>
        <vt:lpwstr/>
      </vt:variant>
      <vt:variant>
        <vt:lpwstr>_Toc207379145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2025-10-31T08:04:00Z</dcterms:created>
  <dcterms:modified xsi:type="dcterms:W3CDTF">2025-11-19T10:01:00Z</dcterms:modified>
</cp:coreProperties>
</file>