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5D3" w14:textId="756D4CB9" w:rsidR="00905CE7" w:rsidRPr="007C6E14" w:rsidRDefault="00905CE7" w:rsidP="00054C09">
      <w:pPr>
        <w:jc w:val="both"/>
        <w:rPr>
          <w:rFonts w:asciiTheme="majorHAnsi" w:hAnsiTheme="majorHAnsi" w:cstheme="majorHAnsi"/>
          <w:b/>
          <w:bCs/>
          <w:sz w:val="56"/>
          <w:szCs w:val="56"/>
        </w:rPr>
      </w:pPr>
    </w:p>
    <w:p w14:paraId="194B04EB" w14:textId="32DE9D9E" w:rsidR="00905CE7" w:rsidRPr="007C6E14" w:rsidRDefault="00905CE7" w:rsidP="00054C09">
      <w:pPr>
        <w:jc w:val="both"/>
        <w:rPr>
          <w:rFonts w:asciiTheme="majorHAnsi" w:hAnsiTheme="majorHAnsi" w:cstheme="majorHAnsi"/>
          <w:b/>
          <w:bCs/>
          <w:sz w:val="56"/>
          <w:szCs w:val="56"/>
        </w:rPr>
      </w:pPr>
    </w:p>
    <w:p w14:paraId="5698098C" w14:textId="77777777" w:rsidR="00905CE7" w:rsidRPr="007C6E14" w:rsidRDefault="00905CE7" w:rsidP="00054C09">
      <w:pPr>
        <w:jc w:val="both"/>
        <w:rPr>
          <w:rFonts w:asciiTheme="majorHAnsi" w:hAnsiTheme="majorHAnsi" w:cstheme="majorHAnsi"/>
          <w:b/>
          <w:bCs/>
          <w:sz w:val="56"/>
          <w:szCs w:val="56"/>
        </w:rPr>
      </w:pPr>
    </w:p>
    <w:p w14:paraId="72BF0DBA" w14:textId="545190DF" w:rsidR="00905CE7" w:rsidRPr="007C6E14" w:rsidRDefault="00905CE7" w:rsidP="00054C09">
      <w:pPr>
        <w:jc w:val="both"/>
        <w:rPr>
          <w:rFonts w:asciiTheme="majorHAnsi" w:hAnsiTheme="majorHAnsi" w:cstheme="majorHAnsi"/>
          <w:b/>
          <w:bCs/>
          <w:sz w:val="56"/>
          <w:szCs w:val="56"/>
        </w:rPr>
      </w:pPr>
    </w:p>
    <w:p w14:paraId="5EA4191C" w14:textId="77777777" w:rsidR="00905CE7" w:rsidRPr="007C6E14" w:rsidRDefault="00905CE7" w:rsidP="00054C09">
      <w:pPr>
        <w:jc w:val="both"/>
        <w:rPr>
          <w:rFonts w:asciiTheme="majorHAnsi" w:hAnsiTheme="majorHAnsi" w:cstheme="majorHAnsi"/>
          <w:b/>
          <w:bCs/>
          <w:sz w:val="56"/>
          <w:szCs w:val="56"/>
        </w:rPr>
      </w:pPr>
    </w:p>
    <w:p w14:paraId="4FCA62F4" w14:textId="5318B84E" w:rsidR="007B7C76" w:rsidRPr="007C6E14" w:rsidRDefault="00FF721B" w:rsidP="67C9D801">
      <w:pPr>
        <w:jc w:val="both"/>
        <w:rPr>
          <w:rFonts w:asciiTheme="majorHAnsi" w:hAnsiTheme="majorHAnsi" w:cstheme="majorBidi"/>
          <w:b/>
          <w:bCs/>
          <w:sz w:val="56"/>
          <w:szCs w:val="56"/>
        </w:rPr>
      </w:pPr>
      <w:r w:rsidRPr="67C9D801">
        <w:rPr>
          <w:rFonts w:asciiTheme="majorHAnsi" w:hAnsiTheme="majorHAnsi" w:cstheme="majorBidi"/>
          <w:b/>
          <w:bCs/>
          <w:sz w:val="56"/>
          <w:szCs w:val="56"/>
        </w:rPr>
        <w:t>Pract</w:t>
      </w:r>
      <w:r w:rsidR="00975288" w:rsidRPr="67C9D801">
        <w:rPr>
          <w:rFonts w:asciiTheme="majorHAnsi" w:hAnsiTheme="majorHAnsi" w:cstheme="majorBidi"/>
          <w:b/>
          <w:bCs/>
          <w:sz w:val="56"/>
          <w:szCs w:val="56"/>
        </w:rPr>
        <w:t>i</w:t>
      </w:r>
      <w:r w:rsidRPr="67C9D801">
        <w:rPr>
          <w:rFonts w:asciiTheme="majorHAnsi" w:hAnsiTheme="majorHAnsi" w:cstheme="majorBidi"/>
          <w:b/>
          <w:bCs/>
          <w:sz w:val="56"/>
          <w:szCs w:val="56"/>
        </w:rPr>
        <w:t xml:space="preserve">cal Guide to </w:t>
      </w:r>
      <w:r w:rsidR="00975288" w:rsidRPr="67C9D801">
        <w:rPr>
          <w:rFonts w:asciiTheme="majorHAnsi" w:hAnsiTheme="majorHAnsi" w:cstheme="majorBidi"/>
          <w:b/>
          <w:bCs/>
          <w:sz w:val="56"/>
          <w:szCs w:val="56"/>
        </w:rPr>
        <w:t>Data Handling, Labeling and Data Security</w:t>
      </w:r>
    </w:p>
    <w:p w14:paraId="002C7311" w14:textId="4D547564" w:rsidR="007B7C76" w:rsidRPr="007C6E14" w:rsidRDefault="007B7C76" w:rsidP="00054C09">
      <w:pPr>
        <w:jc w:val="both"/>
        <w:rPr>
          <w:rFonts w:asciiTheme="majorHAnsi" w:hAnsiTheme="majorHAnsi" w:cstheme="majorHAnsi"/>
        </w:rPr>
      </w:pPr>
    </w:p>
    <w:p w14:paraId="7126442A" w14:textId="6F31F3A4" w:rsidR="007B7C76" w:rsidRPr="007C6E14" w:rsidRDefault="007B7C76" w:rsidP="00054C09">
      <w:pPr>
        <w:jc w:val="both"/>
        <w:rPr>
          <w:rFonts w:asciiTheme="majorHAnsi" w:hAnsiTheme="majorHAnsi" w:cstheme="majorHAnsi"/>
        </w:rPr>
      </w:pPr>
      <w:r w:rsidRPr="007109E5">
        <w:rPr>
          <w:rFonts w:asciiTheme="majorHAnsi" w:hAnsiTheme="majorHAnsi" w:cstheme="majorHAnsi"/>
          <w:sz w:val="28"/>
          <w:szCs w:val="28"/>
        </w:rPr>
        <w:t xml:space="preserve">Version </w:t>
      </w:r>
      <w:r w:rsidR="00A4156E" w:rsidRPr="007109E5">
        <w:rPr>
          <w:rFonts w:asciiTheme="majorHAnsi" w:hAnsiTheme="majorHAnsi" w:cstheme="majorHAnsi"/>
          <w:sz w:val="28"/>
          <w:szCs w:val="28"/>
        </w:rPr>
        <w:t>1.0</w:t>
      </w:r>
    </w:p>
    <w:p w14:paraId="5F5E1798" w14:textId="77777777" w:rsidR="00905CE7" w:rsidRPr="007C6E14" w:rsidRDefault="00905CE7" w:rsidP="00054C09">
      <w:pPr>
        <w:jc w:val="both"/>
        <w:rPr>
          <w:rFonts w:asciiTheme="majorHAnsi" w:hAnsiTheme="majorHAnsi" w:cstheme="majorHAnsi"/>
        </w:rPr>
      </w:pPr>
    </w:p>
    <w:p w14:paraId="5D2989F8" w14:textId="77777777" w:rsidR="008B165E" w:rsidRPr="007C6E14" w:rsidRDefault="008B165E" w:rsidP="67C9D801">
      <w:pPr>
        <w:jc w:val="both"/>
        <w:rPr>
          <w:rFonts w:asciiTheme="majorHAnsi" w:hAnsiTheme="majorHAnsi" w:cstheme="majorBidi"/>
        </w:rPr>
      </w:pPr>
    </w:p>
    <w:p w14:paraId="7066E0CB" w14:textId="1CDC09B2" w:rsidR="00497D21" w:rsidRPr="007C6E14" w:rsidRDefault="00497D21" w:rsidP="00054C09">
      <w:pPr>
        <w:jc w:val="both"/>
        <w:rPr>
          <w:rFonts w:asciiTheme="majorHAnsi" w:hAnsiTheme="majorHAnsi" w:cstheme="majorHAnsi"/>
        </w:rPr>
      </w:pPr>
      <w:r w:rsidRPr="007C6E14">
        <w:rPr>
          <w:rFonts w:asciiTheme="majorHAnsi" w:hAnsiTheme="majorHAnsi" w:cstheme="majorHAnsi"/>
        </w:rPr>
        <w:br w:type="page"/>
      </w:r>
    </w:p>
    <w:p w14:paraId="406CB793" w14:textId="77777777" w:rsidR="008B165E" w:rsidRPr="007C6E14" w:rsidRDefault="008B165E" w:rsidP="00054C09">
      <w:pPr>
        <w:jc w:val="both"/>
        <w:rPr>
          <w:rFonts w:asciiTheme="majorHAnsi" w:hAnsiTheme="majorHAnsi" w:cstheme="majorHAnsi"/>
        </w:rPr>
      </w:pPr>
    </w:p>
    <w:p w14:paraId="5C53183F" w14:textId="773D2A04" w:rsidR="008B165E" w:rsidRPr="007C6E14" w:rsidRDefault="008B165E" w:rsidP="00054C09">
      <w:pPr>
        <w:jc w:val="both"/>
        <w:rPr>
          <w:rFonts w:asciiTheme="majorHAnsi" w:hAnsiTheme="majorHAnsi" w:cstheme="majorHAnsi"/>
        </w:rPr>
      </w:pPr>
    </w:p>
    <w:p w14:paraId="0410133F" w14:textId="6B078610" w:rsidR="008B165E" w:rsidRPr="007C6E14" w:rsidRDefault="008B165E" w:rsidP="00054C09">
      <w:pPr>
        <w:jc w:val="both"/>
        <w:rPr>
          <w:rFonts w:asciiTheme="majorHAnsi" w:hAnsiTheme="majorHAnsi" w:cstheme="majorHAnsi"/>
        </w:rPr>
      </w:pPr>
    </w:p>
    <w:p w14:paraId="79E120E6" w14:textId="77777777" w:rsidR="008B165E" w:rsidRPr="007C6E14" w:rsidRDefault="008B165E" w:rsidP="00054C09">
      <w:pPr>
        <w:jc w:val="both"/>
        <w:rPr>
          <w:rFonts w:asciiTheme="majorHAnsi" w:hAnsiTheme="majorHAnsi" w:cstheme="majorHAnsi"/>
        </w:rPr>
      </w:pPr>
    </w:p>
    <w:p w14:paraId="4C324DB5" w14:textId="77777777" w:rsidR="008B165E" w:rsidRPr="007C6E14" w:rsidRDefault="008B165E" w:rsidP="00054C09">
      <w:pPr>
        <w:jc w:val="both"/>
        <w:rPr>
          <w:rFonts w:asciiTheme="majorHAnsi" w:hAnsiTheme="majorHAnsi" w:cstheme="majorHAnsi"/>
        </w:rPr>
      </w:pPr>
    </w:p>
    <w:p w14:paraId="704889EF" w14:textId="59D640AD" w:rsidR="000D66A1" w:rsidRDefault="00497D21" w:rsidP="00054C09">
      <w:pPr>
        <w:jc w:val="both"/>
        <w:rPr>
          <w:rFonts w:asciiTheme="majorHAnsi" w:hAnsiTheme="majorHAnsi" w:cstheme="majorHAnsi"/>
        </w:rPr>
      </w:pPr>
      <w:r w:rsidRPr="007C6E14">
        <w:rPr>
          <w:rFonts w:asciiTheme="majorHAnsi" w:hAnsiTheme="majorHAnsi" w:cstheme="majorHAnsi"/>
          <w:noProof/>
        </w:rPr>
        <mc:AlternateContent>
          <mc:Choice Requires="wps">
            <w:drawing>
              <wp:anchor distT="0" distB="0" distL="114300" distR="114300" simplePos="0" relativeHeight="251658240" behindDoc="0" locked="0" layoutInCell="1" allowOverlap="1" wp14:anchorId="4C9F25C4" wp14:editId="419A959A">
                <wp:simplePos x="0" y="0"/>
                <wp:positionH relativeFrom="margin">
                  <wp:align>left</wp:align>
                </wp:positionH>
                <wp:positionV relativeFrom="paragraph">
                  <wp:posOffset>1335925</wp:posOffset>
                </wp:positionV>
                <wp:extent cx="5421746" cy="1985818"/>
                <wp:effectExtent l="0" t="0" r="0" b="0"/>
                <wp:wrapNone/>
                <wp:docPr id="425229369" name="Text Box 2"/>
                <wp:cNvGraphicFramePr/>
                <a:graphic xmlns:a="http://schemas.openxmlformats.org/drawingml/2006/main">
                  <a:graphicData uri="http://schemas.microsoft.com/office/word/2010/wordprocessingShape">
                    <wps:wsp>
                      <wps:cNvSpPr txBox="1"/>
                      <wps:spPr>
                        <a:xfrm>
                          <a:off x="0" y="0"/>
                          <a:ext cx="5421746" cy="1985818"/>
                        </a:xfrm>
                        <a:prstGeom prst="rect">
                          <a:avLst/>
                        </a:prstGeom>
                        <a:noFill/>
                      </wps:spPr>
                      <wps:txbx>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F25C4" id="_x0000_t202" coordsize="21600,21600" o:spt="202" path="m,l,21600r21600,l21600,xe">
                <v:stroke joinstyle="miter"/>
                <v:path gradientshapeok="t" o:connecttype="rect"/>
              </v:shapetype>
              <v:shape id="Text Box 2" o:spid="_x0000_s1026" type="#_x0000_t202" style="position:absolute;left:0;text-align:left;margin-left:0;margin-top:105.2pt;width:426.9pt;height:156.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cP/wEAAPwDAAAOAAAAZHJzL2Uyb0RvYy54bWysU8Fu2zAMvQ/YPwi6L46DtkuNOEXWIsOA&#10;oC2QDj0rshQbsEWNUmJnXz9KtpOh7WnYRX4m6Sfy8Xlx1zU1Oyp0FZicp5MpZ8pIKCqzz/nPl/WX&#10;OWfOC1OIGozK+Uk5frf8/GnR2kzNoIS6UMiIxListTkvvbdZkjhZqka4CVhlKKkBG+HpFfdJgaIl&#10;9qZOZtPpTdICFhZBKuco+tAn+TLya62kf9LaKc/qnFNvPp4Yz104k+VCZHsUtqzk0Ib4hy4aURm6&#10;9Ez1ILxgB6zeUTWVRHCg/URCk4DWlVRxBpomnb6ZZlsKq+IsJI6zZ5nc/6OVj8etfUbmu2/Q0QKD&#10;IK11maNgmKfT2IQndcooTxKezrKpzjNJweurWfr16oYzSbn0dn49T+eBJ7l8btH57woaFkDOkfYS&#10;5RLHjfN96VgSbjOwruo6xC+9BOS7XTc0uIPiRH0j9Ct1Vq4r4t4I558F0g6pVfKlf6JD19DmHAbE&#10;WQn4+6N4qCdpKctZS57Iuft1EKg4q38YEj0YaAQ4gt0IzKG5B7JZSo63MkL6AH09Qo3QvJJdV+EW&#10;Sgkj6a6c+xHe+96ZZHepVqtYRDaxwm/M1spAHdQJSr10rwLtIKenTTzC6BaRvVG1r+11XR086CpK&#10;HgTtVRx0JovFpQ2/Q/Dw3++x6vLTLv8AAAD//wMAUEsDBBQABgAIAAAAIQC0JJxO3gAAAAgBAAAP&#10;AAAAZHJzL2Rvd25yZXYueG1sTI/BTsMwEETvSPyDtUjcqJOUViVkU1UITkiINBw4OrGbWI3XIXbb&#10;8PcsJziuZjXzXrGd3SDOZgrWE0K6SEAYar221CF81C93GxAhKtJq8GQQvk2AbXl9Vahc+wtV5ryP&#10;neASCrlC6GMccylD2xunwsKPhjg7+MmpyOfUST2pC5e7QWZJspZOWeKFXo3mqTftcX9yCLtPqp7t&#10;11vzXh0qW9cPCb2uj4i3N/PuEUQ0c/x7hl98RoeSmRp/Ih3EgMAiESFLk3sQHG9WSzZpEFbZMgVZ&#10;FvK/QPkDAAD//wMAUEsBAi0AFAAGAAgAAAAhALaDOJL+AAAA4QEAABMAAAAAAAAAAAAAAAAAAAAA&#10;AFtDb250ZW50X1R5cGVzXS54bWxQSwECLQAUAAYACAAAACEAOP0h/9YAAACUAQAACwAAAAAAAAAA&#10;AAAAAAAvAQAAX3JlbHMvLnJlbHNQSwECLQAUAAYACAAAACEA7mlXD/8BAAD8AwAADgAAAAAAAAAA&#10;AAAAAAAuAgAAZHJzL2Uyb0RvYy54bWxQSwECLQAUAAYACAAAACEAtCScTt4AAAAIAQAADwAAAAAA&#10;AAAAAAAAAABZBAAAZHJzL2Rvd25yZXYueG1sUEsFBgAAAAAEAAQA8wAAAGQFAAAAAA==&#10;" filled="f" stroked="f">
                <v:textbox inset="0,0,0,0">
                  <w:txbxContent>
                    <w:p w14:paraId="1338B84B" w14:textId="77777777" w:rsidR="006E7CA1" w:rsidRPr="00497D21" w:rsidRDefault="006E7CA1" w:rsidP="006E7CA1">
                      <w:pPr>
                        <w:jc w:val="both"/>
                        <w:rPr>
                          <w:sz w:val="32"/>
                          <w:szCs w:val="32"/>
                        </w:rPr>
                      </w:pPr>
                      <w:r w:rsidRPr="00C15D6F">
                        <w:rPr>
                          <w:sz w:val="32"/>
                          <w:szCs w:val="32"/>
                        </w:rPr>
                        <w:t>This document is intended as a practical guide for reference only. Schools should review the recommendations and adapt them as needed to suit their own environment, resources, and requirements. The author does not accept responsibility for any actions taken based on this guide.</w:t>
                      </w:r>
                    </w:p>
                    <w:p w14:paraId="00F0D2B1" w14:textId="21972544" w:rsidR="00497D21" w:rsidRPr="00497D21" w:rsidRDefault="00497D21" w:rsidP="00497D21">
                      <w:pPr>
                        <w:rPr>
                          <w:sz w:val="32"/>
                          <w:szCs w:val="32"/>
                        </w:rPr>
                      </w:pPr>
                    </w:p>
                    <w:p w14:paraId="02BDFB8A" w14:textId="77777777" w:rsidR="00497D21" w:rsidRPr="00497D21" w:rsidRDefault="00497D21">
                      <w:pPr>
                        <w:rPr>
                          <w:sz w:val="32"/>
                          <w:szCs w:val="32"/>
                        </w:rPr>
                      </w:pPr>
                    </w:p>
                  </w:txbxContent>
                </v:textbox>
                <w10:wrap anchorx="margin"/>
              </v:shape>
            </w:pict>
          </mc:Fallback>
        </mc:AlternateContent>
      </w:r>
      <w:r w:rsidR="007B7C76" w:rsidRPr="007C6E14">
        <w:rPr>
          <w:rFonts w:asciiTheme="majorHAnsi" w:hAnsiTheme="majorHAnsi" w:cstheme="majorHAnsi"/>
        </w:rP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FFFFFF"/>
        <w:tblLayout w:type="fixed"/>
        <w:tblLook w:val="0000" w:firstRow="0" w:lastRow="0" w:firstColumn="0" w:lastColumn="0" w:noHBand="0" w:noVBand="0"/>
      </w:tblPr>
      <w:tblGrid>
        <w:gridCol w:w="8505"/>
      </w:tblGrid>
      <w:tr w:rsidR="000D66A1" w:rsidRPr="00B86B4E" w14:paraId="5A7BBE3B" w14:textId="77777777" w:rsidTr="1E212CC6">
        <w:tc>
          <w:tcPr>
            <w:tcW w:w="8505" w:type="dxa"/>
            <w:shd w:val="clear" w:color="auto" w:fill="FFFFFF" w:themeFill="background1"/>
            <w:vAlign w:val="bottom"/>
          </w:tcPr>
          <w:p w14:paraId="2FC6035C" w14:textId="0C0C2A68" w:rsidR="000D66A1" w:rsidRPr="00B86B4E" w:rsidRDefault="000D66A1" w:rsidP="00054C09">
            <w:pPr>
              <w:pStyle w:val="Header"/>
              <w:jc w:val="both"/>
              <w:rPr>
                <w:rFonts w:asciiTheme="majorHAnsi" w:hAnsiTheme="majorHAnsi" w:cstheme="majorHAnsi"/>
                <w:bCs/>
                <w:sz w:val="24"/>
                <w:szCs w:val="24"/>
              </w:rPr>
            </w:pPr>
            <w:r w:rsidRPr="00B86B4E">
              <w:rPr>
                <w:rFonts w:asciiTheme="majorHAnsi" w:hAnsiTheme="majorHAnsi" w:cstheme="majorHAnsi"/>
                <w:bCs/>
                <w:sz w:val="24"/>
                <w:szCs w:val="24"/>
              </w:rPr>
              <w:lastRenderedPageBreak/>
              <w:br w:type="page"/>
              <w:t>Version History</w:t>
            </w:r>
          </w:p>
        </w:tc>
      </w:tr>
    </w:tbl>
    <w:p w14:paraId="583DC728" w14:textId="77777777" w:rsidR="000D66A1" w:rsidRPr="00B86B4E" w:rsidRDefault="000D66A1" w:rsidP="00054C09">
      <w:pPr>
        <w:pStyle w:val="Footer"/>
        <w:jc w:val="both"/>
        <w:rPr>
          <w:rFonts w:asciiTheme="majorHAnsi" w:hAnsiTheme="majorHAnsi" w:cstheme="majorHAnsi"/>
          <w:b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72"/>
        <w:gridCol w:w="3166"/>
        <w:gridCol w:w="1559"/>
      </w:tblGrid>
      <w:tr w:rsidR="000D66A1" w:rsidRPr="00B86B4E" w14:paraId="2D5970FA" w14:textId="77777777" w:rsidTr="00B86B4E">
        <w:trPr>
          <w:cantSplit/>
          <w:trHeight w:val="224"/>
        </w:trPr>
        <w:tc>
          <w:tcPr>
            <w:tcW w:w="1908" w:type="dxa"/>
            <w:shd w:val="pct10" w:color="auto" w:fill="FFFFFF"/>
            <w:vAlign w:val="center"/>
          </w:tcPr>
          <w:p w14:paraId="550E2EAF"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Date</w:t>
            </w:r>
          </w:p>
        </w:tc>
        <w:tc>
          <w:tcPr>
            <w:tcW w:w="1872" w:type="dxa"/>
            <w:shd w:val="pct10" w:color="auto" w:fill="FFFFFF"/>
            <w:vAlign w:val="center"/>
          </w:tcPr>
          <w:p w14:paraId="1C21D1A8"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Version Number</w:t>
            </w:r>
          </w:p>
        </w:tc>
        <w:tc>
          <w:tcPr>
            <w:tcW w:w="3166" w:type="dxa"/>
            <w:shd w:val="pct10" w:color="auto" w:fill="FFFFFF"/>
            <w:vAlign w:val="center"/>
          </w:tcPr>
          <w:p w14:paraId="5874EAF4"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Description of changes</w:t>
            </w:r>
          </w:p>
        </w:tc>
        <w:tc>
          <w:tcPr>
            <w:tcW w:w="1559" w:type="dxa"/>
            <w:shd w:val="pct10" w:color="auto" w:fill="FFFFFF"/>
            <w:vAlign w:val="center"/>
          </w:tcPr>
          <w:p w14:paraId="18667313" w14:textId="77777777" w:rsidR="000D66A1" w:rsidRPr="00B86B4E" w:rsidRDefault="000D66A1" w:rsidP="00054C09">
            <w:pPr>
              <w:jc w:val="both"/>
              <w:rPr>
                <w:rFonts w:asciiTheme="majorHAnsi" w:hAnsiTheme="majorHAnsi" w:cstheme="majorHAnsi"/>
                <w:bCs/>
                <w:sz w:val="24"/>
                <w:szCs w:val="24"/>
              </w:rPr>
            </w:pPr>
            <w:r w:rsidRPr="00B86B4E">
              <w:rPr>
                <w:rFonts w:asciiTheme="majorHAnsi" w:hAnsiTheme="majorHAnsi" w:cstheme="majorHAnsi"/>
                <w:bCs/>
                <w:sz w:val="24"/>
                <w:szCs w:val="24"/>
              </w:rPr>
              <w:t>Author</w:t>
            </w:r>
          </w:p>
        </w:tc>
      </w:tr>
      <w:tr w:rsidR="000D66A1" w:rsidRPr="00B86B4E" w14:paraId="75009DD9" w14:textId="77777777">
        <w:trPr>
          <w:trHeight w:val="70"/>
        </w:trPr>
        <w:tc>
          <w:tcPr>
            <w:tcW w:w="1908" w:type="dxa"/>
          </w:tcPr>
          <w:p w14:paraId="5B4FEED3" w14:textId="0955DCD2" w:rsidR="000D66A1" w:rsidRPr="00B86B4E" w:rsidRDefault="000D66A1" w:rsidP="00054C09">
            <w:pPr>
              <w:jc w:val="both"/>
              <w:rPr>
                <w:rFonts w:asciiTheme="majorHAnsi" w:hAnsiTheme="majorHAnsi" w:cstheme="majorHAnsi"/>
                <w:bCs/>
                <w:sz w:val="24"/>
                <w:szCs w:val="24"/>
              </w:rPr>
            </w:pPr>
          </w:p>
        </w:tc>
        <w:tc>
          <w:tcPr>
            <w:tcW w:w="1872" w:type="dxa"/>
          </w:tcPr>
          <w:p w14:paraId="248A03D9" w14:textId="01287D26" w:rsidR="000D66A1" w:rsidRPr="00B86B4E" w:rsidRDefault="000D66A1" w:rsidP="00054C09">
            <w:pPr>
              <w:jc w:val="both"/>
              <w:rPr>
                <w:rFonts w:asciiTheme="majorHAnsi" w:hAnsiTheme="majorHAnsi" w:cstheme="majorHAnsi"/>
                <w:bCs/>
                <w:sz w:val="24"/>
                <w:szCs w:val="24"/>
              </w:rPr>
            </w:pPr>
          </w:p>
        </w:tc>
        <w:tc>
          <w:tcPr>
            <w:tcW w:w="3166" w:type="dxa"/>
          </w:tcPr>
          <w:p w14:paraId="5DC26496" w14:textId="049FCA82" w:rsidR="000D66A1" w:rsidRPr="00B86B4E" w:rsidRDefault="000D66A1" w:rsidP="00054C09">
            <w:pPr>
              <w:jc w:val="both"/>
              <w:rPr>
                <w:rFonts w:asciiTheme="majorHAnsi" w:hAnsiTheme="majorHAnsi" w:cstheme="majorHAnsi"/>
                <w:bCs/>
                <w:sz w:val="24"/>
                <w:szCs w:val="24"/>
              </w:rPr>
            </w:pPr>
          </w:p>
        </w:tc>
        <w:tc>
          <w:tcPr>
            <w:tcW w:w="1559" w:type="dxa"/>
          </w:tcPr>
          <w:p w14:paraId="0599B6A5" w14:textId="77777777" w:rsidR="000D66A1" w:rsidRPr="00B86B4E" w:rsidRDefault="000D66A1" w:rsidP="00054C09">
            <w:pPr>
              <w:jc w:val="both"/>
              <w:rPr>
                <w:rFonts w:asciiTheme="majorHAnsi" w:hAnsiTheme="majorHAnsi" w:cstheme="majorHAnsi"/>
                <w:bCs/>
                <w:sz w:val="24"/>
                <w:szCs w:val="24"/>
              </w:rPr>
            </w:pPr>
          </w:p>
        </w:tc>
      </w:tr>
      <w:tr w:rsidR="000D66A1" w:rsidRPr="00B86B4E" w14:paraId="153DE60D" w14:textId="77777777">
        <w:trPr>
          <w:trHeight w:val="70"/>
        </w:trPr>
        <w:tc>
          <w:tcPr>
            <w:tcW w:w="1908" w:type="dxa"/>
          </w:tcPr>
          <w:p w14:paraId="33B479BB" w14:textId="77777777" w:rsidR="000D66A1" w:rsidRPr="00B86B4E" w:rsidRDefault="000D66A1" w:rsidP="00054C09">
            <w:pPr>
              <w:jc w:val="both"/>
              <w:rPr>
                <w:rFonts w:asciiTheme="majorHAnsi" w:hAnsiTheme="majorHAnsi" w:cstheme="majorHAnsi"/>
                <w:bCs/>
                <w:sz w:val="24"/>
                <w:szCs w:val="24"/>
              </w:rPr>
            </w:pPr>
          </w:p>
        </w:tc>
        <w:tc>
          <w:tcPr>
            <w:tcW w:w="1872" w:type="dxa"/>
          </w:tcPr>
          <w:p w14:paraId="2DAEC3FD" w14:textId="77777777" w:rsidR="000D66A1" w:rsidRPr="00B86B4E" w:rsidRDefault="000D66A1" w:rsidP="00054C09">
            <w:pPr>
              <w:jc w:val="both"/>
              <w:rPr>
                <w:rFonts w:asciiTheme="majorHAnsi" w:hAnsiTheme="majorHAnsi" w:cstheme="majorHAnsi"/>
                <w:bCs/>
                <w:sz w:val="24"/>
                <w:szCs w:val="24"/>
              </w:rPr>
            </w:pPr>
          </w:p>
        </w:tc>
        <w:tc>
          <w:tcPr>
            <w:tcW w:w="3166" w:type="dxa"/>
          </w:tcPr>
          <w:p w14:paraId="24A19E93" w14:textId="77777777" w:rsidR="000D66A1" w:rsidRPr="00B86B4E" w:rsidRDefault="000D66A1" w:rsidP="00054C09">
            <w:pPr>
              <w:jc w:val="both"/>
              <w:rPr>
                <w:rFonts w:asciiTheme="majorHAnsi" w:hAnsiTheme="majorHAnsi" w:cstheme="majorHAnsi"/>
                <w:bCs/>
                <w:sz w:val="24"/>
                <w:szCs w:val="24"/>
              </w:rPr>
            </w:pPr>
          </w:p>
        </w:tc>
        <w:tc>
          <w:tcPr>
            <w:tcW w:w="1559" w:type="dxa"/>
          </w:tcPr>
          <w:p w14:paraId="674D22D3" w14:textId="77777777" w:rsidR="000D66A1" w:rsidRPr="00B86B4E" w:rsidRDefault="000D66A1" w:rsidP="00054C09">
            <w:pPr>
              <w:jc w:val="both"/>
              <w:rPr>
                <w:rFonts w:asciiTheme="majorHAnsi" w:hAnsiTheme="majorHAnsi" w:cstheme="majorHAnsi"/>
                <w:bCs/>
                <w:sz w:val="24"/>
                <w:szCs w:val="24"/>
              </w:rPr>
            </w:pPr>
          </w:p>
        </w:tc>
      </w:tr>
      <w:tr w:rsidR="000D66A1" w:rsidRPr="00B86B4E" w14:paraId="51850A88" w14:textId="77777777">
        <w:trPr>
          <w:trHeight w:val="70"/>
        </w:trPr>
        <w:tc>
          <w:tcPr>
            <w:tcW w:w="1908" w:type="dxa"/>
          </w:tcPr>
          <w:p w14:paraId="02AF3BB2" w14:textId="77777777" w:rsidR="000D66A1" w:rsidRPr="00B86B4E" w:rsidRDefault="000D66A1" w:rsidP="00054C09">
            <w:pPr>
              <w:jc w:val="both"/>
              <w:rPr>
                <w:rFonts w:asciiTheme="majorHAnsi" w:hAnsiTheme="majorHAnsi" w:cstheme="majorHAnsi"/>
                <w:bCs/>
                <w:sz w:val="24"/>
                <w:szCs w:val="24"/>
              </w:rPr>
            </w:pPr>
          </w:p>
        </w:tc>
        <w:tc>
          <w:tcPr>
            <w:tcW w:w="1872" w:type="dxa"/>
          </w:tcPr>
          <w:p w14:paraId="1791CD45" w14:textId="77777777" w:rsidR="000D66A1" w:rsidRPr="00B86B4E" w:rsidRDefault="000D66A1" w:rsidP="00054C09">
            <w:pPr>
              <w:jc w:val="both"/>
              <w:rPr>
                <w:rFonts w:asciiTheme="majorHAnsi" w:hAnsiTheme="majorHAnsi" w:cstheme="majorHAnsi"/>
                <w:bCs/>
                <w:sz w:val="24"/>
                <w:szCs w:val="24"/>
              </w:rPr>
            </w:pPr>
          </w:p>
        </w:tc>
        <w:tc>
          <w:tcPr>
            <w:tcW w:w="3166" w:type="dxa"/>
          </w:tcPr>
          <w:p w14:paraId="4F7C8CFC" w14:textId="77777777" w:rsidR="000D66A1" w:rsidRPr="00B86B4E" w:rsidRDefault="000D66A1" w:rsidP="00054C09">
            <w:pPr>
              <w:jc w:val="both"/>
              <w:rPr>
                <w:rFonts w:asciiTheme="majorHAnsi" w:hAnsiTheme="majorHAnsi" w:cstheme="majorHAnsi"/>
                <w:bCs/>
                <w:sz w:val="24"/>
                <w:szCs w:val="24"/>
              </w:rPr>
            </w:pPr>
          </w:p>
        </w:tc>
        <w:tc>
          <w:tcPr>
            <w:tcW w:w="1559" w:type="dxa"/>
          </w:tcPr>
          <w:p w14:paraId="783983DF" w14:textId="77777777" w:rsidR="000D66A1" w:rsidRPr="00B86B4E" w:rsidRDefault="000D66A1" w:rsidP="00054C09">
            <w:pPr>
              <w:jc w:val="both"/>
              <w:rPr>
                <w:rFonts w:asciiTheme="majorHAnsi" w:hAnsiTheme="majorHAnsi" w:cstheme="majorHAnsi"/>
                <w:bCs/>
                <w:sz w:val="24"/>
                <w:szCs w:val="24"/>
              </w:rPr>
            </w:pPr>
          </w:p>
        </w:tc>
      </w:tr>
      <w:tr w:rsidR="000D66A1" w:rsidRPr="00B86B4E" w14:paraId="49A6EB0E" w14:textId="77777777">
        <w:trPr>
          <w:trHeight w:val="70"/>
        </w:trPr>
        <w:tc>
          <w:tcPr>
            <w:tcW w:w="1908" w:type="dxa"/>
          </w:tcPr>
          <w:p w14:paraId="77F1DB72" w14:textId="77777777" w:rsidR="000D66A1" w:rsidRPr="00B86B4E" w:rsidRDefault="000D66A1" w:rsidP="00054C09">
            <w:pPr>
              <w:jc w:val="both"/>
              <w:rPr>
                <w:rFonts w:asciiTheme="majorHAnsi" w:hAnsiTheme="majorHAnsi" w:cstheme="majorHAnsi"/>
                <w:bCs/>
                <w:sz w:val="24"/>
                <w:szCs w:val="24"/>
              </w:rPr>
            </w:pPr>
          </w:p>
        </w:tc>
        <w:tc>
          <w:tcPr>
            <w:tcW w:w="1872" w:type="dxa"/>
          </w:tcPr>
          <w:p w14:paraId="147C8EAA" w14:textId="77777777" w:rsidR="000D66A1" w:rsidRPr="00B86B4E" w:rsidRDefault="000D66A1" w:rsidP="00054C09">
            <w:pPr>
              <w:jc w:val="both"/>
              <w:rPr>
                <w:rFonts w:asciiTheme="majorHAnsi" w:hAnsiTheme="majorHAnsi" w:cstheme="majorHAnsi"/>
                <w:bCs/>
                <w:sz w:val="24"/>
                <w:szCs w:val="24"/>
              </w:rPr>
            </w:pPr>
          </w:p>
        </w:tc>
        <w:tc>
          <w:tcPr>
            <w:tcW w:w="3166" w:type="dxa"/>
          </w:tcPr>
          <w:p w14:paraId="0979D91E" w14:textId="77777777" w:rsidR="000D66A1" w:rsidRPr="00B86B4E" w:rsidRDefault="000D66A1" w:rsidP="00054C09">
            <w:pPr>
              <w:jc w:val="both"/>
              <w:rPr>
                <w:rFonts w:asciiTheme="majorHAnsi" w:hAnsiTheme="majorHAnsi" w:cstheme="majorHAnsi"/>
                <w:bCs/>
                <w:sz w:val="24"/>
                <w:szCs w:val="24"/>
              </w:rPr>
            </w:pPr>
          </w:p>
        </w:tc>
        <w:tc>
          <w:tcPr>
            <w:tcW w:w="1559" w:type="dxa"/>
          </w:tcPr>
          <w:p w14:paraId="228B00B5" w14:textId="77777777" w:rsidR="000D66A1" w:rsidRPr="00B86B4E" w:rsidRDefault="000D66A1" w:rsidP="00054C09">
            <w:pPr>
              <w:jc w:val="both"/>
              <w:rPr>
                <w:rFonts w:asciiTheme="majorHAnsi" w:hAnsiTheme="majorHAnsi" w:cstheme="majorHAnsi"/>
                <w:bCs/>
                <w:sz w:val="24"/>
                <w:szCs w:val="24"/>
              </w:rPr>
            </w:pPr>
          </w:p>
        </w:tc>
      </w:tr>
      <w:tr w:rsidR="000D66A1" w:rsidRPr="00B86B4E" w14:paraId="0C0DF2E1" w14:textId="77777777">
        <w:trPr>
          <w:trHeight w:val="70"/>
        </w:trPr>
        <w:tc>
          <w:tcPr>
            <w:tcW w:w="1908" w:type="dxa"/>
          </w:tcPr>
          <w:p w14:paraId="239466FB" w14:textId="77777777" w:rsidR="000D66A1" w:rsidRPr="00B86B4E" w:rsidRDefault="000D66A1" w:rsidP="00054C09">
            <w:pPr>
              <w:jc w:val="both"/>
              <w:rPr>
                <w:rFonts w:asciiTheme="majorHAnsi" w:hAnsiTheme="majorHAnsi" w:cstheme="majorHAnsi"/>
                <w:bCs/>
                <w:sz w:val="24"/>
                <w:szCs w:val="24"/>
              </w:rPr>
            </w:pPr>
          </w:p>
        </w:tc>
        <w:tc>
          <w:tcPr>
            <w:tcW w:w="1872" w:type="dxa"/>
          </w:tcPr>
          <w:p w14:paraId="0F3F7E6F" w14:textId="77777777" w:rsidR="000D66A1" w:rsidRPr="00B86B4E" w:rsidRDefault="000D66A1" w:rsidP="00054C09">
            <w:pPr>
              <w:jc w:val="both"/>
              <w:rPr>
                <w:rFonts w:asciiTheme="majorHAnsi" w:hAnsiTheme="majorHAnsi" w:cstheme="majorHAnsi"/>
                <w:bCs/>
                <w:sz w:val="24"/>
                <w:szCs w:val="24"/>
              </w:rPr>
            </w:pPr>
          </w:p>
        </w:tc>
        <w:tc>
          <w:tcPr>
            <w:tcW w:w="3166" w:type="dxa"/>
          </w:tcPr>
          <w:p w14:paraId="11E2143C" w14:textId="77777777" w:rsidR="000D66A1" w:rsidRPr="00B86B4E" w:rsidRDefault="000D66A1" w:rsidP="00054C09">
            <w:pPr>
              <w:jc w:val="both"/>
              <w:rPr>
                <w:rFonts w:asciiTheme="majorHAnsi" w:hAnsiTheme="majorHAnsi" w:cstheme="majorHAnsi"/>
                <w:bCs/>
                <w:sz w:val="24"/>
                <w:szCs w:val="24"/>
              </w:rPr>
            </w:pPr>
          </w:p>
        </w:tc>
        <w:tc>
          <w:tcPr>
            <w:tcW w:w="1559" w:type="dxa"/>
          </w:tcPr>
          <w:p w14:paraId="292F0635" w14:textId="77777777" w:rsidR="000D66A1" w:rsidRPr="00B86B4E" w:rsidRDefault="000D66A1" w:rsidP="00054C09">
            <w:pPr>
              <w:jc w:val="both"/>
              <w:rPr>
                <w:rFonts w:asciiTheme="majorHAnsi" w:hAnsiTheme="majorHAnsi" w:cstheme="majorHAnsi"/>
                <w:bCs/>
                <w:sz w:val="24"/>
                <w:szCs w:val="24"/>
              </w:rPr>
            </w:pPr>
          </w:p>
        </w:tc>
      </w:tr>
      <w:tr w:rsidR="000D66A1" w:rsidRPr="00B86B4E" w14:paraId="36617EFD" w14:textId="77777777">
        <w:trPr>
          <w:trHeight w:val="70"/>
        </w:trPr>
        <w:tc>
          <w:tcPr>
            <w:tcW w:w="1908" w:type="dxa"/>
          </w:tcPr>
          <w:p w14:paraId="0E2B4A21" w14:textId="77777777" w:rsidR="000D66A1" w:rsidRPr="00B86B4E" w:rsidRDefault="000D66A1" w:rsidP="00054C09">
            <w:pPr>
              <w:jc w:val="both"/>
              <w:rPr>
                <w:rFonts w:asciiTheme="majorHAnsi" w:hAnsiTheme="majorHAnsi" w:cstheme="majorHAnsi"/>
                <w:bCs/>
                <w:sz w:val="24"/>
                <w:szCs w:val="24"/>
              </w:rPr>
            </w:pPr>
          </w:p>
        </w:tc>
        <w:tc>
          <w:tcPr>
            <w:tcW w:w="1872" w:type="dxa"/>
          </w:tcPr>
          <w:p w14:paraId="2DC783CB" w14:textId="77777777" w:rsidR="000D66A1" w:rsidRPr="00B86B4E" w:rsidRDefault="000D66A1" w:rsidP="00054C09">
            <w:pPr>
              <w:jc w:val="both"/>
              <w:rPr>
                <w:rFonts w:asciiTheme="majorHAnsi" w:hAnsiTheme="majorHAnsi" w:cstheme="majorHAnsi"/>
                <w:bCs/>
                <w:sz w:val="24"/>
                <w:szCs w:val="24"/>
              </w:rPr>
            </w:pPr>
          </w:p>
        </w:tc>
        <w:tc>
          <w:tcPr>
            <w:tcW w:w="3166" w:type="dxa"/>
          </w:tcPr>
          <w:p w14:paraId="5A17D83D" w14:textId="77777777" w:rsidR="000D66A1" w:rsidRPr="00B86B4E" w:rsidRDefault="000D66A1" w:rsidP="00054C09">
            <w:pPr>
              <w:jc w:val="both"/>
              <w:rPr>
                <w:rFonts w:asciiTheme="majorHAnsi" w:hAnsiTheme="majorHAnsi" w:cstheme="majorHAnsi"/>
                <w:bCs/>
                <w:sz w:val="24"/>
                <w:szCs w:val="24"/>
              </w:rPr>
            </w:pPr>
          </w:p>
        </w:tc>
        <w:tc>
          <w:tcPr>
            <w:tcW w:w="1559" w:type="dxa"/>
          </w:tcPr>
          <w:p w14:paraId="5FCF7FAA" w14:textId="77777777" w:rsidR="000D66A1" w:rsidRPr="00B86B4E" w:rsidRDefault="000D66A1" w:rsidP="00054C09">
            <w:pPr>
              <w:jc w:val="both"/>
              <w:rPr>
                <w:rFonts w:asciiTheme="majorHAnsi" w:hAnsiTheme="majorHAnsi" w:cstheme="majorHAnsi"/>
                <w:bCs/>
                <w:sz w:val="24"/>
                <w:szCs w:val="24"/>
              </w:rPr>
            </w:pPr>
          </w:p>
        </w:tc>
      </w:tr>
      <w:tr w:rsidR="000D66A1" w:rsidRPr="00B86B4E" w14:paraId="6A6A622B" w14:textId="77777777">
        <w:trPr>
          <w:trHeight w:val="70"/>
        </w:trPr>
        <w:tc>
          <w:tcPr>
            <w:tcW w:w="1908" w:type="dxa"/>
          </w:tcPr>
          <w:p w14:paraId="55518EC5" w14:textId="77777777" w:rsidR="000D66A1" w:rsidRPr="00B86B4E" w:rsidRDefault="000D66A1" w:rsidP="00054C09">
            <w:pPr>
              <w:jc w:val="both"/>
              <w:rPr>
                <w:rFonts w:asciiTheme="majorHAnsi" w:hAnsiTheme="majorHAnsi" w:cstheme="majorHAnsi"/>
                <w:bCs/>
                <w:sz w:val="24"/>
                <w:szCs w:val="24"/>
              </w:rPr>
            </w:pPr>
          </w:p>
        </w:tc>
        <w:tc>
          <w:tcPr>
            <w:tcW w:w="1872" w:type="dxa"/>
          </w:tcPr>
          <w:p w14:paraId="34DEF3C2" w14:textId="77777777" w:rsidR="000D66A1" w:rsidRPr="00B86B4E" w:rsidRDefault="000D66A1" w:rsidP="00054C09">
            <w:pPr>
              <w:jc w:val="both"/>
              <w:rPr>
                <w:rFonts w:asciiTheme="majorHAnsi" w:hAnsiTheme="majorHAnsi" w:cstheme="majorHAnsi"/>
                <w:bCs/>
                <w:sz w:val="24"/>
                <w:szCs w:val="24"/>
              </w:rPr>
            </w:pPr>
          </w:p>
        </w:tc>
        <w:tc>
          <w:tcPr>
            <w:tcW w:w="3166" w:type="dxa"/>
          </w:tcPr>
          <w:p w14:paraId="683A2B4C" w14:textId="77777777" w:rsidR="000D66A1" w:rsidRPr="00B86B4E" w:rsidRDefault="000D66A1" w:rsidP="00054C09">
            <w:pPr>
              <w:jc w:val="both"/>
              <w:rPr>
                <w:rFonts w:asciiTheme="majorHAnsi" w:hAnsiTheme="majorHAnsi" w:cstheme="majorHAnsi"/>
                <w:bCs/>
                <w:sz w:val="24"/>
                <w:szCs w:val="24"/>
              </w:rPr>
            </w:pPr>
          </w:p>
        </w:tc>
        <w:tc>
          <w:tcPr>
            <w:tcW w:w="1559" w:type="dxa"/>
          </w:tcPr>
          <w:p w14:paraId="1A9BE9F0" w14:textId="77777777" w:rsidR="000D66A1" w:rsidRPr="00B86B4E" w:rsidRDefault="000D66A1" w:rsidP="00054C09">
            <w:pPr>
              <w:jc w:val="both"/>
              <w:rPr>
                <w:rFonts w:asciiTheme="majorHAnsi" w:hAnsiTheme="majorHAnsi" w:cstheme="majorHAnsi"/>
                <w:bCs/>
                <w:sz w:val="24"/>
                <w:szCs w:val="24"/>
              </w:rPr>
            </w:pPr>
          </w:p>
        </w:tc>
      </w:tr>
    </w:tbl>
    <w:p w14:paraId="0B7C0484" w14:textId="77777777" w:rsidR="000D66A1" w:rsidRPr="000D66A1" w:rsidRDefault="000D66A1" w:rsidP="00054C09">
      <w:pPr>
        <w:jc w:val="both"/>
        <w:rPr>
          <w:rFonts w:asciiTheme="majorHAnsi" w:hAnsiTheme="majorHAnsi" w:cstheme="majorHAnsi"/>
          <w:bCs/>
        </w:rPr>
      </w:pPr>
      <w:r w:rsidRPr="000D66A1">
        <w:rPr>
          <w:rFonts w:asciiTheme="majorHAnsi" w:hAnsiTheme="majorHAnsi" w:cstheme="majorHAnsi"/>
          <w:bCs/>
        </w:rPr>
        <w:br w:type="page"/>
      </w:r>
    </w:p>
    <w:p w14:paraId="35B7737D" w14:textId="77777777" w:rsidR="004B160D" w:rsidRPr="007C6E14" w:rsidRDefault="004B160D" w:rsidP="00054C09">
      <w:pPr>
        <w:jc w:val="both"/>
        <w:rPr>
          <w:rFonts w:asciiTheme="majorHAnsi" w:hAnsiTheme="majorHAnsi" w:cstheme="majorHAnsi"/>
        </w:rPr>
      </w:pPr>
    </w:p>
    <w:sdt>
      <w:sdtPr>
        <w:rPr>
          <w:rFonts w:ascii="Georgia" w:eastAsia="SimSun" w:hAnsi="Georgia" w:cstheme="minorBidi"/>
          <w:color w:val="auto"/>
          <w:sz w:val="22"/>
          <w:szCs w:val="22"/>
          <w:lang w:eastAsia="zh-CN"/>
        </w:rPr>
        <w:id w:val="-1146437404"/>
        <w:docPartObj>
          <w:docPartGallery w:val="Table of Contents"/>
          <w:docPartUnique/>
        </w:docPartObj>
      </w:sdtPr>
      <w:sdtEndPr>
        <w:rPr>
          <w:b/>
          <w:bCs/>
          <w:noProof/>
        </w:rPr>
      </w:sdtEndPr>
      <w:sdtContent>
        <w:p w14:paraId="0D448F25" w14:textId="59D8E14F" w:rsidR="0049355F" w:rsidRPr="007C6E14" w:rsidRDefault="0049355F" w:rsidP="00054C09">
          <w:pPr>
            <w:pStyle w:val="TOCHeading"/>
            <w:jc w:val="both"/>
            <w:rPr>
              <w:rFonts w:cstheme="majorHAnsi"/>
            </w:rPr>
          </w:pPr>
          <w:r w:rsidRPr="007C6E14">
            <w:rPr>
              <w:rFonts w:cstheme="majorHAnsi"/>
            </w:rPr>
            <w:t>Table of Contents</w:t>
          </w:r>
        </w:p>
        <w:p w14:paraId="71837F55" w14:textId="2B6E3053" w:rsidR="00572820" w:rsidRDefault="0049355F">
          <w:pPr>
            <w:pStyle w:val="TOC1"/>
            <w:tabs>
              <w:tab w:val="left" w:pos="440"/>
              <w:tab w:val="right" w:leader="dot" w:pos="8630"/>
            </w:tabs>
            <w:rPr>
              <w:rFonts w:asciiTheme="minorHAnsi" w:hAnsiTheme="minorHAnsi"/>
              <w:noProof/>
              <w:kern w:val="2"/>
              <w:sz w:val="24"/>
              <w:szCs w:val="24"/>
              <w:lang w:eastAsia="zh-TW"/>
              <w14:ligatures w14:val="standardContextual"/>
            </w:rPr>
          </w:pPr>
          <w:r w:rsidRPr="007C6E14">
            <w:rPr>
              <w:rFonts w:asciiTheme="majorHAnsi" w:hAnsiTheme="majorHAnsi" w:cstheme="majorHAnsi"/>
            </w:rPr>
            <w:fldChar w:fldCharType="begin"/>
          </w:r>
          <w:r w:rsidRPr="007C6E14">
            <w:rPr>
              <w:rFonts w:asciiTheme="majorHAnsi" w:hAnsiTheme="majorHAnsi" w:cstheme="majorHAnsi"/>
            </w:rPr>
            <w:instrText xml:space="preserve"> TOC \o "1-3" \h \z \u </w:instrText>
          </w:r>
          <w:r w:rsidRPr="007C6E14">
            <w:rPr>
              <w:rFonts w:asciiTheme="majorHAnsi" w:hAnsiTheme="majorHAnsi" w:cstheme="majorHAnsi"/>
            </w:rPr>
            <w:fldChar w:fldCharType="separate"/>
          </w:r>
          <w:hyperlink w:anchor="_Toc209084474" w:history="1">
            <w:r w:rsidR="00572820" w:rsidRPr="00E6420D">
              <w:rPr>
                <w:rStyle w:val="Hyperlink"/>
                <w:rFonts w:cstheme="majorHAnsi"/>
                <w:noProof/>
                <w:lang w:val="en-GB"/>
              </w:rPr>
              <w:t>1.</w:t>
            </w:r>
            <w:r w:rsidR="00572820">
              <w:rPr>
                <w:rFonts w:asciiTheme="minorHAnsi" w:hAnsiTheme="minorHAnsi"/>
                <w:noProof/>
                <w:kern w:val="2"/>
                <w:sz w:val="24"/>
                <w:szCs w:val="24"/>
                <w:lang w:eastAsia="zh-TW"/>
                <w14:ligatures w14:val="standardContextual"/>
              </w:rPr>
              <w:tab/>
            </w:r>
            <w:r w:rsidR="00572820" w:rsidRPr="00E6420D">
              <w:rPr>
                <w:rStyle w:val="Hyperlink"/>
                <w:rFonts w:cstheme="majorHAnsi"/>
                <w:noProof/>
                <w:lang w:val="en-GB"/>
              </w:rPr>
              <w:t>Introduction</w:t>
            </w:r>
            <w:r w:rsidR="00572820">
              <w:rPr>
                <w:noProof/>
                <w:webHidden/>
              </w:rPr>
              <w:tab/>
            </w:r>
            <w:r w:rsidR="00572820">
              <w:rPr>
                <w:noProof/>
                <w:webHidden/>
              </w:rPr>
              <w:fldChar w:fldCharType="begin"/>
            </w:r>
            <w:r w:rsidR="00572820">
              <w:rPr>
                <w:noProof/>
                <w:webHidden/>
              </w:rPr>
              <w:instrText xml:space="preserve"> PAGEREF _Toc209084474 \h </w:instrText>
            </w:r>
            <w:r w:rsidR="00572820">
              <w:rPr>
                <w:noProof/>
                <w:webHidden/>
              </w:rPr>
            </w:r>
            <w:r w:rsidR="00572820">
              <w:rPr>
                <w:noProof/>
                <w:webHidden/>
              </w:rPr>
              <w:fldChar w:fldCharType="separate"/>
            </w:r>
            <w:r w:rsidR="00572820">
              <w:rPr>
                <w:noProof/>
                <w:webHidden/>
              </w:rPr>
              <w:t>5</w:t>
            </w:r>
            <w:r w:rsidR="00572820">
              <w:rPr>
                <w:noProof/>
                <w:webHidden/>
              </w:rPr>
              <w:fldChar w:fldCharType="end"/>
            </w:r>
          </w:hyperlink>
        </w:p>
        <w:p w14:paraId="5CB8D225" w14:textId="563D10E0"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75" w:history="1">
            <w:r w:rsidRPr="00E6420D">
              <w:rPr>
                <w:rStyle w:val="Hyperlink"/>
                <w:noProof/>
                <w:lang w:val="en-GB"/>
              </w:rPr>
              <w:t>2.</w:t>
            </w:r>
            <w:r>
              <w:rPr>
                <w:rFonts w:asciiTheme="minorHAnsi" w:hAnsiTheme="minorHAnsi"/>
                <w:noProof/>
                <w:kern w:val="2"/>
                <w:sz w:val="24"/>
                <w:szCs w:val="24"/>
                <w:lang w:eastAsia="zh-TW"/>
                <w14:ligatures w14:val="standardContextual"/>
              </w:rPr>
              <w:tab/>
            </w:r>
            <w:r w:rsidRPr="00E6420D">
              <w:rPr>
                <w:rStyle w:val="Hyperlink"/>
                <w:noProof/>
                <w:lang w:val="en-GB"/>
              </w:rPr>
              <w:t>Establishing a Data Labelling Standard</w:t>
            </w:r>
            <w:r>
              <w:rPr>
                <w:noProof/>
                <w:webHidden/>
              </w:rPr>
              <w:tab/>
            </w:r>
            <w:r>
              <w:rPr>
                <w:noProof/>
                <w:webHidden/>
              </w:rPr>
              <w:fldChar w:fldCharType="begin"/>
            </w:r>
            <w:r>
              <w:rPr>
                <w:noProof/>
                <w:webHidden/>
              </w:rPr>
              <w:instrText xml:space="preserve"> PAGEREF _Toc209084475 \h </w:instrText>
            </w:r>
            <w:r>
              <w:rPr>
                <w:noProof/>
                <w:webHidden/>
              </w:rPr>
            </w:r>
            <w:r>
              <w:rPr>
                <w:noProof/>
                <w:webHidden/>
              </w:rPr>
              <w:fldChar w:fldCharType="separate"/>
            </w:r>
            <w:r>
              <w:rPr>
                <w:noProof/>
                <w:webHidden/>
              </w:rPr>
              <w:t>6</w:t>
            </w:r>
            <w:r>
              <w:rPr>
                <w:noProof/>
                <w:webHidden/>
              </w:rPr>
              <w:fldChar w:fldCharType="end"/>
            </w:r>
          </w:hyperlink>
        </w:p>
        <w:p w14:paraId="3962AF6E" w14:textId="408EB8D5"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6" w:history="1">
            <w:r w:rsidRPr="00E6420D">
              <w:rPr>
                <w:rStyle w:val="Hyperlink"/>
                <w:rFonts w:cstheme="majorHAnsi"/>
                <w:noProof/>
              </w:rPr>
              <w:t>2.1.</w:t>
            </w:r>
            <w:r>
              <w:rPr>
                <w:rFonts w:asciiTheme="minorHAnsi" w:hAnsiTheme="minorHAnsi"/>
                <w:noProof/>
                <w:kern w:val="2"/>
                <w:sz w:val="24"/>
                <w:szCs w:val="24"/>
                <w:lang w:eastAsia="zh-TW"/>
                <w14:ligatures w14:val="standardContextual"/>
              </w:rPr>
              <w:tab/>
            </w:r>
            <w:r w:rsidRPr="00E6420D">
              <w:rPr>
                <w:rStyle w:val="Hyperlink"/>
                <w:rFonts w:cstheme="majorHAnsi"/>
                <w:noProof/>
              </w:rPr>
              <w:t>Data Classification Rules</w:t>
            </w:r>
            <w:r>
              <w:rPr>
                <w:noProof/>
                <w:webHidden/>
              </w:rPr>
              <w:tab/>
            </w:r>
            <w:r>
              <w:rPr>
                <w:noProof/>
                <w:webHidden/>
              </w:rPr>
              <w:fldChar w:fldCharType="begin"/>
            </w:r>
            <w:r>
              <w:rPr>
                <w:noProof/>
                <w:webHidden/>
              </w:rPr>
              <w:instrText xml:space="preserve"> PAGEREF _Toc209084476 \h </w:instrText>
            </w:r>
            <w:r>
              <w:rPr>
                <w:noProof/>
                <w:webHidden/>
              </w:rPr>
            </w:r>
            <w:r>
              <w:rPr>
                <w:noProof/>
                <w:webHidden/>
              </w:rPr>
              <w:fldChar w:fldCharType="separate"/>
            </w:r>
            <w:r>
              <w:rPr>
                <w:noProof/>
                <w:webHidden/>
              </w:rPr>
              <w:t>6</w:t>
            </w:r>
            <w:r>
              <w:rPr>
                <w:noProof/>
                <w:webHidden/>
              </w:rPr>
              <w:fldChar w:fldCharType="end"/>
            </w:r>
          </w:hyperlink>
        </w:p>
        <w:p w14:paraId="19F0EE92" w14:textId="0A6C8594"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7" w:history="1">
            <w:r w:rsidRPr="00E6420D">
              <w:rPr>
                <w:rStyle w:val="Hyperlink"/>
                <w:rFonts w:cstheme="majorHAnsi"/>
                <w:noProof/>
              </w:rPr>
              <w:t>2.2.</w:t>
            </w:r>
            <w:r>
              <w:rPr>
                <w:rFonts w:asciiTheme="minorHAnsi" w:hAnsiTheme="minorHAnsi"/>
                <w:noProof/>
                <w:kern w:val="2"/>
                <w:sz w:val="24"/>
                <w:szCs w:val="24"/>
                <w:lang w:eastAsia="zh-TW"/>
                <w14:ligatures w14:val="standardContextual"/>
              </w:rPr>
              <w:tab/>
            </w:r>
            <w:r w:rsidRPr="00E6420D">
              <w:rPr>
                <w:rStyle w:val="Hyperlink"/>
                <w:rFonts w:cstheme="majorHAnsi"/>
                <w:noProof/>
              </w:rPr>
              <w:t>Data Labeling Procedures</w:t>
            </w:r>
            <w:r>
              <w:rPr>
                <w:noProof/>
                <w:webHidden/>
              </w:rPr>
              <w:tab/>
            </w:r>
            <w:r>
              <w:rPr>
                <w:noProof/>
                <w:webHidden/>
              </w:rPr>
              <w:fldChar w:fldCharType="begin"/>
            </w:r>
            <w:r>
              <w:rPr>
                <w:noProof/>
                <w:webHidden/>
              </w:rPr>
              <w:instrText xml:space="preserve"> PAGEREF _Toc209084477 \h </w:instrText>
            </w:r>
            <w:r>
              <w:rPr>
                <w:noProof/>
                <w:webHidden/>
              </w:rPr>
            </w:r>
            <w:r>
              <w:rPr>
                <w:noProof/>
                <w:webHidden/>
              </w:rPr>
              <w:fldChar w:fldCharType="separate"/>
            </w:r>
            <w:r>
              <w:rPr>
                <w:noProof/>
                <w:webHidden/>
              </w:rPr>
              <w:t>6</w:t>
            </w:r>
            <w:r>
              <w:rPr>
                <w:noProof/>
                <w:webHidden/>
              </w:rPr>
              <w:fldChar w:fldCharType="end"/>
            </w:r>
          </w:hyperlink>
        </w:p>
        <w:p w14:paraId="4AFD2830" w14:textId="5A965F2D"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78" w:history="1">
            <w:r w:rsidRPr="00E6420D">
              <w:rPr>
                <w:rStyle w:val="Hyperlink"/>
                <w:rFonts w:cstheme="majorHAnsi"/>
                <w:noProof/>
              </w:rPr>
              <w:t>2.3.</w:t>
            </w:r>
            <w:r>
              <w:rPr>
                <w:rFonts w:asciiTheme="minorHAnsi" w:hAnsiTheme="minorHAnsi"/>
                <w:noProof/>
                <w:kern w:val="2"/>
                <w:sz w:val="24"/>
                <w:szCs w:val="24"/>
                <w:lang w:eastAsia="zh-TW"/>
                <w14:ligatures w14:val="standardContextual"/>
              </w:rPr>
              <w:tab/>
            </w:r>
            <w:r w:rsidRPr="00E6420D">
              <w:rPr>
                <w:rStyle w:val="Hyperlink"/>
                <w:rFonts w:cstheme="majorHAnsi"/>
                <w:noProof/>
              </w:rPr>
              <w:t>Data Labeling Audits</w:t>
            </w:r>
            <w:r>
              <w:rPr>
                <w:noProof/>
                <w:webHidden/>
              </w:rPr>
              <w:tab/>
            </w:r>
            <w:r>
              <w:rPr>
                <w:noProof/>
                <w:webHidden/>
              </w:rPr>
              <w:fldChar w:fldCharType="begin"/>
            </w:r>
            <w:r>
              <w:rPr>
                <w:noProof/>
                <w:webHidden/>
              </w:rPr>
              <w:instrText xml:space="preserve"> PAGEREF _Toc209084478 \h </w:instrText>
            </w:r>
            <w:r>
              <w:rPr>
                <w:noProof/>
                <w:webHidden/>
              </w:rPr>
            </w:r>
            <w:r>
              <w:rPr>
                <w:noProof/>
                <w:webHidden/>
              </w:rPr>
              <w:fldChar w:fldCharType="separate"/>
            </w:r>
            <w:r>
              <w:rPr>
                <w:noProof/>
                <w:webHidden/>
              </w:rPr>
              <w:t>7</w:t>
            </w:r>
            <w:r>
              <w:rPr>
                <w:noProof/>
                <w:webHidden/>
              </w:rPr>
              <w:fldChar w:fldCharType="end"/>
            </w:r>
          </w:hyperlink>
        </w:p>
        <w:p w14:paraId="6CFB8869" w14:textId="0B856BA6"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79" w:history="1">
            <w:r w:rsidRPr="00E6420D">
              <w:rPr>
                <w:rStyle w:val="Hyperlink"/>
                <w:rFonts w:cstheme="majorHAnsi"/>
                <w:noProof/>
                <w:lang w:val="en-GB"/>
              </w:rPr>
              <w:t>3.</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Establishing a Data Handling Guideline</w:t>
            </w:r>
            <w:r>
              <w:rPr>
                <w:noProof/>
                <w:webHidden/>
              </w:rPr>
              <w:tab/>
            </w:r>
            <w:r>
              <w:rPr>
                <w:noProof/>
                <w:webHidden/>
              </w:rPr>
              <w:fldChar w:fldCharType="begin"/>
            </w:r>
            <w:r>
              <w:rPr>
                <w:noProof/>
                <w:webHidden/>
              </w:rPr>
              <w:instrText xml:space="preserve"> PAGEREF _Toc209084479 \h </w:instrText>
            </w:r>
            <w:r>
              <w:rPr>
                <w:noProof/>
                <w:webHidden/>
              </w:rPr>
            </w:r>
            <w:r>
              <w:rPr>
                <w:noProof/>
                <w:webHidden/>
              </w:rPr>
              <w:fldChar w:fldCharType="separate"/>
            </w:r>
            <w:r>
              <w:rPr>
                <w:noProof/>
                <w:webHidden/>
              </w:rPr>
              <w:t>8</w:t>
            </w:r>
            <w:r>
              <w:rPr>
                <w:noProof/>
                <w:webHidden/>
              </w:rPr>
              <w:fldChar w:fldCharType="end"/>
            </w:r>
          </w:hyperlink>
        </w:p>
        <w:p w14:paraId="08AD0F39" w14:textId="274CDD3F"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0" w:history="1">
            <w:r w:rsidRPr="00E6420D">
              <w:rPr>
                <w:rStyle w:val="Hyperlink"/>
                <w:rFonts w:cstheme="majorHAnsi"/>
                <w:noProof/>
                <w:lang w:val="en-GB"/>
              </w:rPr>
              <w:t>3.1.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Secure Data Transmission</w:t>
            </w:r>
            <w:r>
              <w:rPr>
                <w:noProof/>
                <w:webHidden/>
              </w:rPr>
              <w:tab/>
            </w:r>
            <w:r>
              <w:rPr>
                <w:noProof/>
                <w:webHidden/>
              </w:rPr>
              <w:fldChar w:fldCharType="begin"/>
            </w:r>
            <w:r>
              <w:rPr>
                <w:noProof/>
                <w:webHidden/>
              </w:rPr>
              <w:instrText xml:space="preserve"> PAGEREF _Toc209084480 \h </w:instrText>
            </w:r>
            <w:r>
              <w:rPr>
                <w:noProof/>
                <w:webHidden/>
              </w:rPr>
            </w:r>
            <w:r>
              <w:rPr>
                <w:noProof/>
                <w:webHidden/>
              </w:rPr>
              <w:fldChar w:fldCharType="separate"/>
            </w:r>
            <w:r>
              <w:rPr>
                <w:noProof/>
                <w:webHidden/>
              </w:rPr>
              <w:t>8</w:t>
            </w:r>
            <w:r>
              <w:rPr>
                <w:noProof/>
                <w:webHidden/>
              </w:rPr>
              <w:fldChar w:fldCharType="end"/>
            </w:r>
          </w:hyperlink>
        </w:p>
        <w:p w14:paraId="722DA08C" w14:textId="5D1E9F77"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1" w:history="1">
            <w:r w:rsidRPr="00E6420D">
              <w:rPr>
                <w:rStyle w:val="Hyperlink"/>
                <w:rFonts w:cstheme="majorHAnsi"/>
                <w:noProof/>
                <w:lang w:val="en-GB"/>
              </w:rPr>
              <w:t>3.2.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Secure Data Storage</w:t>
            </w:r>
            <w:r>
              <w:rPr>
                <w:noProof/>
                <w:webHidden/>
              </w:rPr>
              <w:tab/>
            </w:r>
            <w:r>
              <w:rPr>
                <w:noProof/>
                <w:webHidden/>
              </w:rPr>
              <w:fldChar w:fldCharType="begin"/>
            </w:r>
            <w:r>
              <w:rPr>
                <w:noProof/>
                <w:webHidden/>
              </w:rPr>
              <w:instrText xml:space="preserve"> PAGEREF _Toc209084481 \h </w:instrText>
            </w:r>
            <w:r>
              <w:rPr>
                <w:noProof/>
                <w:webHidden/>
              </w:rPr>
            </w:r>
            <w:r>
              <w:rPr>
                <w:noProof/>
                <w:webHidden/>
              </w:rPr>
              <w:fldChar w:fldCharType="separate"/>
            </w:r>
            <w:r>
              <w:rPr>
                <w:noProof/>
                <w:webHidden/>
              </w:rPr>
              <w:t>8</w:t>
            </w:r>
            <w:r>
              <w:rPr>
                <w:noProof/>
                <w:webHidden/>
              </w:rPr>
              <w:fldChar w:fldCharType="end"/>
            </w:r>
          </w:hyperlink>
        </w:p>
        <w:p w14:paraId="5B750674" w14:textId="2AB373DA"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82" w:history="1">
            <w:r w:rsidRPr="00E6420D">
              <w:rPr>
                <w:rStyle w:val="Hyperlink"/>
                <w:rFonts w:cstheme="majorHAnsi"/>
                <w:noProof/>
                <w:lang w:val="en-GB"/>
              </w:rPr>
              <w:t>4.</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Establishing a Data Lifecyle and Deletion Policy</w:t>
            </w:r>
            <w:r>
              <w:rPr>
                <w:noProof/>
                <w:webHidden/>
              </w:rPr>
              <w:tab/>
            </w:r>
            <w:r>
              <w:rPr>
                <w:noProof/>
                <w:webHidden/>
              </w:rPr>
              <w:fldChar w:fldCharType="begin"/>
            </w:r>
            <w:r>
              <w:rPr>
                <w:noProof/>
                <w:webHidden/>
              </w:rPr>
              <w:instrText xml:space="preserve"> PAGEREF _Toc209084482 \h </w:instrText>
            </w:r>
            <w:r>
              <w:rPr>
                <w:noProof/>
                <w:webHidden/>
              </w:rPr>
            </w:r>
            <w:r>
              <w:rPr>
                <w:noProof/>
                <w:webHidden/>
              </w:rPr>
              <w:fldChar w:fldCharType="separate"/>
            </w:r>
            <w:r>
              <w:rPr>
                <w:noProof/>
                <w:webHidden/>
              </w:rPr>
              <w:t>9</w:t>
            </w:r>
            <w:r>
              <w:rPr>
                <w:noProof/>
                <w:webHidden/>
              </w:rPr>
              <w:fldChar w:fldCharType="end"/>
            </w:r>
          </w:hyperlink>
        </w:p>
        <w:p w14:paraId="33858A0D" w14:textId="6160B78D"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3" w:history="1">
            <w:r w:rsidRPr="00E6420D">
              <w:rPr>
                <w:rStyle w:val="Hyperlink"/>
                <w:rFonts w:cstheme="majorHAnsi"/>
                <w:noProof/>
                <w:lang w:val="en-GB"/>
              </w:rPr>
              <w:t>4.1.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Data Retention Rules</w:t>
            </w:r>
            <w:r>
              <w:rPr>
                <w:noProof/>
                <w:webHidden/>
              </w:rPr>
              <w:tab/>
            </w:r>
            <w:r>
              <w:rPr>
                <w:noProof/>
                <w:webHidden/>
              </w:rPr>
              <w:fldChar w:fldCharType="begin"/>
            </w:r>
            <w:r>
              <w:rPr>
                <w:noProof/>
                <w:webHidden/>
              </w:rPr>
              <w:instrText xml:space="preserve"> PAGEREF _Toc209084483 \h </w:instrText>
            </w:r>
            <w:r>
              <w:rPr>
                <w:noProof/>
                <w:webHidden/>
              </w:rPr>
            </w:r>
            <w:r>
              <w:rPr>
                <w:noProof/>
                <w:webHidden/>
              </w:rPr>
              <w:fldChar w:fldCharType="separate"/>
            </w:r>
            <w:r>
              <w:rPr>
                <w:noProof/>
                <w:webHidden/>
              </w:rPr>
              <w:t>9</w:t>
            </w:r>
            <w:r>
              <w:rPr>
                <w:noProof/>
                <w:webHidden/>
              </w:rPr>
              <w:fldChar w:fldCharType="end"/>
            </w:r>
          </w:hyperlink>
        </w:p>
        <w:p w14:paraId="250DDC82" w14:textId="25A90F70"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4" w:history="1">
            <w:r w:rsidRPr="00E6420D">
              <w:rPr>
                <w:rStyle w:val="Hyperlink"/>
                <w:rFonts w:cstheme="majorHAnsi"/>
                <w:noProof/>
                <w:lang w:val="en-GB"/>
              </w:rPr>
              <w:t>4.2.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Deleting Data</w:t>
            </w:r>
            <w:r>
              <w:rPr>
                <w:noProof/>
                <w:webHidden/>
              </w:rPr>
              <w:tab/>
            </w:r>
            <w:r>
              <w:rPr>
                <w:noProof/>
                <w:webHidden/>
              </w:rPr>
              <w:fldChar w:fldCharType="begin"/>
            </w:r>
            <w:r>
              <w:rPr>
                <w:noProof/>
                <w:webHidden/>
              </w:rPr>
              <w:instrText xml:space="preserve"> PAGEREF _Toc209084484 \h </w:instrText>
            </w:r>
            <w:r>
              <w:rPr>
                <w:noProof/>
                <w:webHidden/>
              </w:rPr>
            </w:r>
            <w:r>
              <w:rPr>
                <w:noProof/>
                <w:webHidden/>
              </w:rPr>
              <w:fldChar w:fldCharType="separate"/>
            </w:r>
            <w:r>
              <w:rPr>
                <w:noProof/>
                <w:webHidden/>
              </w:rPr>
              <w:t>9</w:t>
            </w:r>
            <w:r>
              <w:rPr>
                <w:noProof/>
                <w:webHidden/>
              </w:rPr>
              <w:fldChar w:fldCharType="end"/>
            </w:r>
          </w:hyperlink>
        </w:p>
        <w:p w14:paraId="1FD11B27" w14:textId="4F3301D1" w:rsidR="00572820" w:rsidRDefault="00572820">
          <w:pPr>
            <w:pStyle w:val="TOC1"/>
            <w:tabs>
              <w:tab w:val="left" w:pos="440"/>
              <w:tab w:val="right" w:leader="dot" w:pos="8630"/>
            </w:tabs>
            <w:rPr>
              <w:rFonts w:asciiTheme="minorHAnsi" w:hAnsiTheme="minorHAnsi"/>
              <w:noProof/>
              <w:kern w:val="2"/>
              <w:sz w:val="24"/>
              <w:szCs w:val="24"/>
              <w:lang w:eastAsia="zh-TW"/>
              <w14:ligatures w14:val="standardContextual"/>
            </w:rPr>
          </w:pPr>
          <w:hyperlink w:anchor="_Toc209084485" w:history="1">
            <w:r w:rsidRPr="00E6420D">
              <w:rPr>
                <w:rStyle w:val="Hyperlink"/>
                <w:rFonts w:cstheme="majorHAnsi"/>
                <w:noProof/>
                <w:lang w:val="en-GB"/>
              </w:rPr>
              <w:t>5.</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Review and Improvement</w:t>
            </w:r>
            <w:r>
              <w:rPr>
                <w:noProof/>
                <w:webHidden/>
              </w:rPr>
              <w:tab/>
            </w:r>
            <w:r>
              <w:rPr>
                <w:noProof/>
                <w:webHidden/>
              </w:rPr>
              <w:fldChar w:fldCharType="begin"/>
            </w:r>
            <w:r>
              <w:rPr>
                <w:noProof/>
                <w:webHidden/>
              </w:rPr>
              <w:instrText xml:space="preserve"> PAGEREF _Toc209084485 \h </w:instrText>
            </w:r>
            <w:r>
              <w:rPr>
                <w:noProof/>
                <w:webHidden/>
              </w:rPr>
            </w:r>
            <w:r>
              <w:rPr>
                <w:noProof/>
                <w:webHidden/>
              </w:rPr>
              <w:fldChar w:fldCharType="separate"/>
            </w:r>
            <w:r>
              <w:rPr>
                <w:noProof/>
                <w:webHidden/>
              </w:rPr>
              <w:t>11</w:t>
            </w:r>
            <w:r>
              <w:rPr>
                <w:noProof/>
                <w:webHidden/>
              </w:rPr>
              <w:fldChar w:fldCharType="end"/>
            </w:r>
          </w:hyperlink>
        </w:p>
        <w:p w14:paraId="340B7C4A" w14:textId="553D586B"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6" w:history="1">
            <w:r w:rsidRPr="00E6420D">
              <w:rPr>
                <w:rStyle w:val="Hyperlink"/>
                <w:rFonts w:cstheme="majorHAnsi"/>
                <w:noProof/>
                <w:lang w:val="en-GB"/>
              </w:rPr>
              <w:t>5.1.</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Regular Policy Review</w:t>
            </w:r>
            <w:r>
              <w:rPr>
                <w:noProof/>
                <w:webHidden/>
              </w:rPr>
              <w:tab/>
            </w:r>
            <w:r>
              <w:rPr>
                <w:noProof/>
                <w:webHidden/>
              </w:rPr>
              <w:fldChar w:fldCharType="begin"/>
            </w:r>
            <w:r>
              <w:rPr>
                <w:noProof/>
                <w:webHidden/>
              </w:rPr>
              <w:instrText xml:space="preserve"> PAGEREF _Toc209084486 \h </w:instrText>
            </w:r>
            <w:r>
              <w:rPr>
                <w:noProof/>
                <w:webHidden/>
              </w:rPr>
            </w:r>
            <w:r>
              <w:rPr>
                <w:noProof/>
                <w:webHidden/>
              </w:rPr>
              <w:fldChar w:fldCharType="separate"/>
            </w:r>
            <w:r>
              <w:rPr>
                <w:noProof/>
                <w:webHidden/>
              </w:rPr>
              <w:t>11</w:t>
            </w:r>
            <w:r>
              <w:rPr>
                <w:noProof/>
                <w:webHidden/>
              </w:rPr>
              <w:fldChar w:fldCharType="end"/>
            </w:r>
          </w:hyperlink>
        </w:p>
        <w:p w14:paraId="37ABE38C" w14:textId="575939E1"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7" w:history="1">
            <w:r w:rsidRPr="00E6420D">
              <w:rPr>
                <w:rStyle w:val="Hyperlink"/>
                <w:rFonts w:cstheme="majorHAnsi"/>
                <w:noProof/>
                <w:lang w:val="en-GB"/>
              </w:rPr>
              <w:t>5.2.</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Adapting to New Threats and Technologies</w:t>
            </w:r>
            <w:r>
              <w:rPr>
                <w:noProof/>
                <w:webHidden/>
              </w:rPr>
              <w:tab/>
            </w:r>
            <w:r>
              <w:rPr>
                <w:noProof/>
                <w:webHidden/>
              </w:rPr>
              <w:fldChar w:fldCharType="begin"/>
            </w:r>
            <w:r>
              <w:rPr>
                <w:noProof/>
                <w:webHidden/>
              </w:rPr>
              <w:instrText xml:space="preserve"> PAGEREF _Toc209084487 \h </w:instrText>
            </w:r>
            <w:r>
              <w:rPr>
                <w:noProof/>
                <w:webHidden/>
              </w:rPr>
            </w:r>
            <w:r>
              <w:rPr>
                <w:noProof/>
                <w:webHidden/>
              </w:rPr>
              <w:fldChar w:fldCharType="separate"/>
            </w:r>
            <w:r>
              <w:rPr>
                <w:noProof/>
                <w:webHidden/>
              </w:rPr>
              <w:t>11</w:t>
            </w:r>
            <w:r>
              <w:rPr>
                <w:noProof/>
                <w:webHidden/>
              </w:rPr>
              <w:fldChar w:fldCharType="end"/>
            </w:r>
          </w:hyperlink>
        </w:p>
        <w:p w14:paraId="58454255" w14:textId="1562D498" w:rsidR="00572820" w:rsidRDefault="00572820">
          <w:pPr>
            <w:pStyle w:val="TOC3"/>
            <w:tabs>
              <w:tab w:val="left" w:pos="1200"/>
              <w:tab w:val="right" w:leader="dot" w:pos="8630"/>
            </w:tabs>
            <w:rPr>
              <w:rFonts w:asciiTheme="minorHAnsi" w:hAnsiTheme="minorHAnsi"/>
              <w:noProof/>
              <w:kern w:val="2"/>
              <w:sz w:val="24"/>
              <w:szCs w:val="24"/>
              <w:lang w:eastAsia="zh-TW"/>
              <w14:ligatures w14:val="standardContextual"/>
            </w:rPr>
          </w:pPr>
          <w:hyperlink w:anchor="_Toc209084488" w:history="1">
            <w:r w:rsidRPr="00E6420D">
              <w:rPr>
                <w:rStyle w:val="Hyperlink"/>
                <w:rFonts w:cstheme="majorHAnsi"/>
                <w:noProof/>
                <w:lang w:val="en-GB"/>
              </w:rPr>
              <w:t>5.3.</w:t>
            </w:r>
            <w:r>
              <w:rPr>
                <w:rFonts w:asciiTheme="minorHAnsi" w:hAnsiTheme="minorHAnsi"/>
                <w:noProof/>
                <w:kern w:val="2"/>
                <w:sz w:val="24"/>
                <w:szCs w:val="24"/>
                <w:lang w:eastAsia="zh-TW"/>
                <w14:ligatures w14:val="standardContextual"/>
              </w:rPr>
              <w:tab/>
            </w:r>
            <w:r w:rsidRPr="00E6420D">
              <w:rPr>
                <w:rStyle w:val="Hyperlink"/>
                <w:rFonts w:cstheme="majorHAnsi"/>
                <w:noProof/>
                <w:lang w:val="en-GB"/>
              </w:rPr>
              <w:t>Making Improvements</w:t>
            </w:r>
            <w:r>
              <w:rPr>
                <w:noProof/>
                <w:webHidden/>
              </w:rPr>
              <w:tab/>
            </w:r>
            <w:r>
              <w:rPr>
                <w:noProof/>
                <w:webHidden/>
              </w:rPr>
              <w:fldChar w:fldCharType="begin"/>
            </w:r>
            <w:r>
              <w:rPr>
                <w:noProof/>
                <w:webHidden/>
              </w:rPr>
              <w:instrText xml:space="preserve"> PAGEREF _Toc209084488 \h </w:instrText>
            </w:r>
            <w:r>
              <w:rPr>
                <w:noProof/>
                <w:webHidden/>
              </w:rPr>
            </w:r>
            <w:r>
              <w:rPr>
                <w:noProof/>
                <w:webHidden/>
              </w:rPr>
              <w:fldChar w:fldCharType="separate"/>
            </w:r>
            <w:r>
              <w:rPr>
                <w:noProof/>
                <w:webHidden/>
              </w:rPr>
              <w:t>11</w:t>
            </w:r>
            <w:r>
              <w:rPr>
                <w:noProof/>
                <w:webHidden/>
              </w:rPr>
              <w:fldChar w:fldCharType="end"/>
            </w:r>
          </w:hyperlink>
        </w:p>
        <w:p w14:paraId="740E93DD" w14:textId="709BFB16" w:rsidR="00572820" w:rsidRDefault="00572820">
          <w:pPr>
            <w:pStyle w:val="TOC1"/>
            <w:tabs>
              <w:tab w:val="right" w:leader="dot" w:pos="8630"/>
            </w:tabs>
            <w:rPr>
              <w:rFonts w:asciiTheme="minorHAnsi" w:hAnsiTheme="minorHAnsi"/>
              <w:noProof/>
              <w:kern w:val="2"/>
              <w:sz w:val="24"/>
              <w:szCs w:val="24"/>
              <w:lang w:eastAsia="zh-TW"/>
              <w14:ligatures w14:val="standardContextual"/>
            </w:rPr>
          </w:pPr>
          <w:hyperlink w:anchor="_Toc209084489" w:history="1">
            <w:r w:rsidRPr="00E6420D">
              <w:rPr>
                <w:rStyle w:val="Hyperlink"/>
                <w:noProof/>
              </w:rPr>
              <w:t>Appendices</w:t>
            </w:r>
            <w:r>
              <w:rPr>
                <w:noProof/>
                <w:webHidden/>
              </w:rPr>
              <w:tab/>
            </w:r>
            <w:r>
              <w:rPr>
                <w:noProof/>
                <w:webHidden/>
              </w:rPr>
              <w:fldChar w:fldCharType="begin"/>
            </w:r>
            <w:r>
              <w:rPr>
                <w:noProof/>
                <w:webHidden/>
              </w:rPr>
              <w:instrText xml:space="preserve"> PAGEREF _Toc209084489 \h </w:instrText>
            </w:r>
            <w:r>
              <w:rPr>
                <w:noProof/>
                <w:webHidden/>
              </w:rPr>
            </w:r>
            <w:r>
              <w:rPr>
                <w:noProof/>
                <w:webHidden/>
              </w:rPr>
              <w:fldChar w:fldCharType="separate"/>
            </w:r>
            <w:r>
              <w:rPr>
                <w:noProof/>
                <w:webHidden/>
              </w:rPr>
              <w:t>12</w:t>
            </w:r>
            <w:r>
              <w:rPr>
                <w:noProof/>
                <w:webHidden/>
              </w:rPr>
              <w:fldChar w:fldCharType="end"/>
            </w:r>
          </w:hyperlink>
        </w:p>
        <w:p w14:paraId="6E4B6F15" w14:textId="2CC4E036" w:rsidR="00572820" w:rsidRDefault="00572820">
          <w:pPr>
            <w:pStyle w:val="TOC2"/>
            <w:tabs>
              <w:tab w:val="right" w:leader="dot" w:pos="8630"/>
            </w:tabs>
            <w:rPr>
              <w:rFonts w:asciiTheme="minorHAnsi" w:hAnsiTheme="minorHAnsi"/>
              <w:noProof/>
              <w:kern w:val="2"/>
              <w:sz w:val="24"/>
              <w:szCs w:val="24"/>
              <w:lang w:eastAsia="zh-TW"/>
              <w14:ligatures w14:val="standardContextual"/>
            </w:rPr>
          </w:pPr>
          <w:hyperlink w:anchor="_Toc209084490" w:history="1">
            <w:r w:rsidRPr="00E6420D">
              <w:rPr>
                <w:rStyle w:val="Hyperlink"/>
                <w:noProof/>
              </w:rPr>
              <w:t>Glossary of Terms</w:t>
            </w:r>
            <w:r>
              <w:rPr>
                <w:noProof/>
                <w:webHidden/>
              </w:rPr>
              <w:tab/>
            </w:r>
            <w:r>
              <w:rPr>
                <w:noProof/>
                <w:webHidden/>
              </w:rPr>
              <w:fldChar w:fldCharType="begin"/>
            </w:r>
            <w:r>
              <w:rPr>
                <w:noProof/>
                <w:webHidden/>
              </w:rPr>
              <w:instrText xml:space="preserve"> PAGEREF _Toc209084490 \h </w:instrText>
            </w:r>
            <w:r>
              <w:rPr>
                <w:noProof/>
                <w:webHidden/>
              </w:rPr>
            </w:r>
            <w:r>
              <w:rPr>
                <w:noProof/>
                <w:webHidden/>
              </w:rPr>
              <w:fldChar w:fldCharType="separate"/>
            </w:r>
            <w:r>
              <w:rPr>
                <w:noProof/>
                <w:webHidden/>
              </w:rPr>
              <w:t>12</w:t>
            </w:r>
            <w:r>
              <w:rPr>
                <w:noProof/>
                <w:webHidden/>
              </w:rPr>
              <w:fldChar w:fldCharType="end"/>
            </w:r>
          </w:hyperlink>
        </w:p>
        <w:p w14:paraId="50F96B16" w14:textId="5EF164C0" w:rsidR="0049355F" w:rsidRPr="007C6E14" w:rsidRDefault="0049355F" w:rsidP="00054C09">
          <w:pPr>
            <w:jc w:val="both"/>
            <w:rPr>
              <w:rFonts w:asciiTheme="majorHAnsi" w:hAnsiTheme="majorHAnsi" w:cstheme="majorHAnsi"/>
            </w:rPr>
          </w:pPr>
          <w:r w:rsidRPr="007C6E14">
            <w:rPr>
              <w:rFonts w:asciiTheme="majorHAnsi" w:hAnsiTheme="majorHAnsi" w:cstheme="majorHAnsi"/>
              <w:b/>
              <w:bCs/>
              <w:noProof/>
            </w:rPr>
            <w:fldChar w:fldCharType="end"/>
          </w:r>
        </w:p>
      </w:sdtContent>
    </w:sdt>
    <w:p w14:paraId="65153A68" w14:textId="3F3A885C" w:rsidR="00EB1347" w:rsidRPr="00EB1347" w:rsidRDefault="00EB1347" w:rsidP="00AB5856">
      <w:pPr>
        <w:jc w:val="both"/>
        <w:rPr>
          <w:lang w:val="en-GB"/>
        </w:rPr>
      </w:pPr>
    </w:p>
    <w:p w14:paraId="0DA66192" w14:textId="254AF8A6" w:rsidR="00614AD2" w:rsidRDefault="00614AD2" w:rsidP="00054C09">
      <w:pPr>
        <w:jc w:val="both"/>
        <w:rPr>
          <w:lang w:val="en-GB"/>
        </w:rPr>
      </w:pPr>
      <w:r>
        <w:rPr>
          <w:lang w:val="en-GB"/>
        </w:rPr>
        <w:br w:type="page"/>
      </w:r>
    </w:p>
    <w:p w14:paraId="79033F8D" w14:textId="77777777" w:rsidR="00A10FF3" w:rsidRDefault="00A10FF3" w:rsidP="00054C09">
      <w:pPr>
        <w:jc w:val="both"/>
        <w:rPr>
          <w:lang w:val="en-GB"/>
        </w:rPr>
      </w:pPr>
    </w:p>
    <w:p w14:paraId="12833C3E" w14:textId="360B9B94" w:rsidR="00B81EF3" w:rsidRPr="007C6E14" w:rsidRDefault="00E87906" w:rsidP="007667BD">
      <w:pPr>
        <w:pStyle w:val="Heading1"/>
        <w:numPr>
          <w:ilvl w:val="0"/>
          <w:numId w:val="1"/>
        </w:numPr>
        <w:jc w:val="both"/>
        <w:rPr>
          <w:rFonts w:cstheme="majorHAnsi"/>
          <w:lang w:val="en-GB"/>
        </w:rPr>
      </w:pPr>
      <w:bookmarkStart w:id="0" w:name="_Toc209084474"/>
      <w:r w:rsidRPr="007C6E14">
        <w:rPr>
          <w:rFonts w:cstheme="majorHAnsi"/>
          <w:lang w:val="en-GB"/>
        </w:rPr>
        <w:t>Introduction</w:t>
      </w:r>
      <w:bookmarkEnd w:id="0"/>
    </w:p>
    <w:p w14:paraId="2654F8E1" w14:textId="4A83F132" w:rsidR="007B4B14"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Purpose and Scope</w:t>
      </w:r>
    </w:p>
    <w:p w14:paraId="6F6C6067" w14:textId="65E07763" w:rsidR="003F3C4B" w:rsidRPr="003211DE" w:rsidRDefault="003F3C4B"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This guide provides practical recommendations and baseline standards for </w:t>
      </w:r>
      <w:r w:rsidR="004475CF" w:rsidRPr="003211DE">
        <w:rPr>
          <w:rFonts w:asciiTheme="majorHAnsi" w:hAnsiTheme="majorHAnsi" w:cstheme="majorHAnsi"/>
          <w:sz w:val="24"/>
          <w:szCs w:val="24"/>
          <w:lang w:val="en-GB"/>
        </w:rPr>
        <w:t>data labelling</w:t>
      </w:r>
      <w:r w:rsidRPr="003211DE">
        <w:rPr>
          <w:rFonts w:asciiTheme="majorHAnsi" w:hAnsiTheme="majorHAnsi" w:cstheme="majorHAnsi"/>
          <w:sz w:val="24"/>
          <w:szCs w:val="24"/>
          <w:lang w:val="en-GB"/>
        </w:rPr>
        <w:t xml:space="preserve"> in schools across Hong Kong. Its aim is to help educational institutions </w:t>
      </w:r>
      <w:r w:rsidR="00154E56" w:rsidRPr="003211DE">
        <w:rPr>
          <w:rFonts w:asciiTheme="majorHAnsi" w:hAnsiTheme="majorHAnsi" w:cstheme="majorHAnsi"/>
          <w:sz w:val="24"/>
          <w:szCs w:val="24"/>
          <w:lang w:val="en-GB"/>
        </w:rPr>
        <w:t>maintain a consistent</w:t>
      </w:r>
      <w:r w:rsidR="0011614B" w:rsidRPr="003211DE">
        <w:rPr>
          <w:rFonts w:asciiTheme="majorHAnsi" w:hAnsiTheme="majorHAnsi" w:cstheme="majorHAnsi"/>
          <w:sz w:val="24"/>
          <w:szCs w:val="24"/>
          <w:lang w:val="en-GB"/>
        </w:rPr>
        <w:t xml:space="preserve"> </w:t>
      </w:r>
      <w:r w:rsidR="00334871">
        <w:rPr>
          <w:rFonts w:asciiTheme="majorHAnsi" w:hAnsiTheme="majorHAnsi" w:cstheme="majorHAnsi"/>
          <w:sz w:val="24"/>
          <w:szCs w:val="24"/>
          <w:lang w:val="en-GB"/>
        </w:rPr>
        <w:t>baseline</w:t>
      </w:r>
      <w:r w:rsidR="0011614B" w:rsidRPr="003211DE">
        <w:rPr>
          <w:rFonts w:asciiTheme="majorHAnsi" w:hAnsiTheme="majorHAnsi" w:cstheme="majorHAnsi"/>
          <w:sz w:val="24"/>
          <w:szCs w:val="24"/>
          <w:lang w:val="en-GB"/>
        </w:rPr>
        <w:t xml:space="preserve"> in labelling and safeguarding their data, ensuring that school systems and sensitive information are handled securely.</w:t>
      </w:r>
    </w:p>
    <w:p w14:paraId="123E4423" w14:textId="4EAB00ED" w:rsidR="003F3C4B" w:rsidRPr="003211DE" w:rsidRDefault="003F3C4B"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The scope of this guide includes </w:t>
      </w:r>
      <w:r w:rsidR="00334871">
        <w:rPr>
          <w:rFonts w:asciiTheme="majorHAnsi" w:hAnsiTheme="majorHAnsi" w:cstheme="majorHAnsi"/>
          <w:sz w:val="24"/>
          <w:szCs w:val="24"/>
          <w:lang w:val="en-GB"/>
        </w:rPr>
        <w:t>data labelling standards</w:t>
      </w:r>
      <w:r w:rsidRPr="003211DE">
        <w:rPr>
          <w:rFonts w:asciiTheme="majorHAnsi" w:hAnsiTheme="majorHAnsi" w:cstheme="majorHAnsi"/>
          <w:sz w:val="24"/>
          <w:szCs w:val="24"/>
          <w:lang w:val="en-GB"/>
        </w:rPr>
        <w:t>, technical</w:t>
      </w:r>
      <w:r w:rsidR="00602B0F">
        <w:rPr>
          <w:rFonts w:asciiTheme="majorHAnsi" w:hAnsiTheme="majorHAnsi" w:cstheme="majorHAnsi"/>
          <w:sz w:val="24"/>
          <w:szCs w:val="24"/>
          <w:lang w:val="en-GB"/>
        </w:rPr>
        <w:t xml:space="preserve"> procedures</w:t>
      </w:r>
      <w:r w:rsidRPr="003211DE">
        <w:rPr>
          <w:rFonts w:asciiTheme="majorHAnsi" w:hAnsiTheme="majorHAnsi" w:cstheme="majorHAnsi"/>
          <w:sz w:val="24"/>
          <w:szCs w:val="24"/>
          <w:lang w:val="en-GB"/>
        </w:rPr>
        <w:t xml:space="preserve">, </w:t>
      </w:r>
      <w:r w:rsidR="00602B0F">
        <w:rPr>
          <w:rFonts w:asciiTheme="majorHAnsi" w:hAnsiTheme="majorHAnsi" w:cstheme="majorHAnsi"/>
          <w:sz w:val="24"/>
          <w:szCs w:val="24"/>
          <w:lang w:val="en-GB"/>
        </w:rPr>
        <w:t>secure data storage and sharing, and data lifecycle management</w:t>
      </w:r>
      <w:r w:rsidRPr="003211DE">
        <w:rPr>
          <w:rFonts w:asciiTheme="majorHAnsi" w:hAnsiTheme="majorHAnsi" w:cstheme="majorHAnsi"/>
          <w:sz w:val="24"/>
          <w:szCs w:val="24"/>
          <w:lang w:val="en-GB"/>
        </w:rPr>
        <w:t>. It is designed to be adaptable for different school sizes, system types, and available resources</w:t>
      </w:r>
      <w:r w:rsidR="00727355">
        <w:rPr>
          <w:rFonts w:asciiTheme="majorHAnsi" w:hAnsiTheme="majorHAnsi" w:cstheme="majorHAnsi"/>
          <w:sz w:val="24"/>
          <w:szCs w:val="24"/>
          <w:lang w:val="en-GB"/>
        </w:rPr>
        <w:t>. These guidelines have been derived from various accredited sources, including the Education Bureau of Hong Kong (EDB) as well as the Centre for Internet Security, both of whom have provided guidance and resources that are used to form the basis of these guides.</w:t>
      </w:r>
    </w:p>
    <w:p w14:paraId="038FBDE6" w14:textId="77777777" w:rsidR="00614AD2" w:rsidRPr="003211DE" w:rsidRDefault="00614AD2" w:rsidP="00054C09">
      <w:pPr>
        <w:jc w:val="both"/>
        <w:rPr>
          <w:rFonts w:asciiTheme="majorHAnsi" w:hAnsiTheme="majorHAnsi" w:cstheme="majorHAnsi"/>
          <w:sz w:val="24"/>
          <w:szCs w:val="24"/>
          <w:lang w:val="en-GB"/>
        </w:rPr>
      </w:pPr>
    </w:p>
    <w:p w14:paraId="0DFE9328" w14:textId="7AF86BC5" w:rsidR="00F33130" w:rsidRPr="00F75499" w:rsidRDefault="007B4B14" w:rsidP="007667BD">
      <w:pPr>
        <w:pStyle w:val="ListParagraph"/>
        <w:numPr>
          <w:ilvl w:val="1"/>
          <w:numId w:val="1"/>
        </w:numPr>
        <w:jc w:val="both"/>
        <w:rPr>
          <w:rStyle w:val="Strong"/>
          <w:sz w:val="32"/>
          <w:szCs w:val="24"/>
        </w:rPr>
      </w:pPr>
      <w:r w:rsidRPr="00F75499">
        <w:rPr>
          <w:rStyle w:val="Strong"/>
          <w:sz w:val="32"/>
          <w:szCs w:val="24"/>
          <w:lang w:val="en-GB"/>
        </w:rPr>
        <w:t>Audience (IT Administrators &amp; Tech Staff)</w:t>
      </w:r>
    </w:p>
    <w:p w14:paraId="4B059250" w14:textId="298A2B3B" w:rsidR="00F33130" w:rsidRPr="003211DE" w:rsidRDefault="00F33130"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This guide is intended for IT administrators, technical staff, and anyone responsible for managing user accounts or IT systems within the school environment. It assumes a basic understanding of information technology operations.</w:t>
      </w:r>
    </w:p>
    <w:p w14:paraId="16732076" w14:textId="46146841" w:rsidR="00F33130" w:rsidRPr="003211DE" w:rsidRDefault="00F33130"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By following the guidance in this document, IT teams will be better equipped to:</w:t>
      </w:r>
    </w:p>
    <w:p w14:paraId="0E865705" w14:textId="35556267" w:rsidR="003A1EA5" w:rsidRPr="003211DE" w:rsidRDefault="003A1EA5" w:rsidP="001973C0">
      <w:pPr>
        <w:pStyle w:val="ListParagraph"/>
        <w:numPr>
          <w:ilvl w:val="0"/>
          <w:numId w:val="2"/>
        </w:num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Classify data according to its importance, sensitivity and level of security required to protect the data</w:t>
      </w:r>
    </w:p>
    <w:p w14:paraId="2BFEC9BC" w14:textId="7320B4E3" w:rsidR="003A1EA5" w:rsidRPr="003211DE" w:rsidRDefault="003A1EA5" w:rsidP="001973C0">
      <w:pPr>
        <w:pStyle w:val="ListParagraph"/>
        <w:numPr>
          <w:ilvl w:val="0"/>
          <w:numId w:val="2"/>
        </w:num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Follow a uniform labelling procedure that </w:t>
      </w:r>
      <w:r w:rsidR="00D847DF" w:rsidRPr="003211DE">
        <w:rPr>
          <w:rFonts w:asciiTheme="majorHAnsi" w:hAnsiTheme="majorHAnsi" w:cstheme="majorHAnsi"/>
          <w:sz w:val="24"/>
          <w:szCs w:val="24"/>
          <w:lang w:val="en-GB"/>
        </w:rPr>
        <w:t>is associated with a file/document’s data class</w:t>
      </w:r>
    </w:p>
    <w:p w14:paraId="5B80E778" w14:textId="63996DB8" w:rsidR="003A1EA5" w:rsidRPr="003211DE" w:rsidRDefault="00D847DF" w:rsidP="001973C0">
      <w:pPr>
        <w:pStyle w:val="ListParagraph"/>
        <w:numPr>
          <w:ilvl w:val="0"/>
          <w:numId w:val="2"/>
        </w:num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Securely store and send sensitive data through a simple series of steps that </w:t>
      </w:r>
      <w:r w:rsidR="00184E34" w:rsidRPr="003211DE">
        <w:rPr>
          <w:rFonts w:asciiTheme="majorHAnsi" w:hAnsiTheme="majorHAnsi" w:cstheme="majorHAnsi"/>
          <w:sz w:val="24"/>
          <w:szCs w:val="24"/>
          <w:lang w:val="en-GB"/>
        </w:rPr>
        <w:t>maintain consistent security</w:t>
      </w:r>
    </w:p>
    <w:p w14:paraId="482505CF" w14:textId="40B9CC9E" w:rsidR="00184E34" w:rsidRPr="003211DE" w:rsidRDefault="00184E34" w:rsidP="001973C0">
      <w:pPr>
        <w:pStyle w:val="ListParagraph"/>
        <w:numPr>
          <w:ilvl w:val="0"/>
          <w:numId w:val="2"/>
        </w:num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 xml:space="preserve">Understand the data lifecycle and </w:t>
      </w:r>
      <w:r w:rsidR="003211DE" w:rsidRPr="003211DE">
        <w:rPr>
          <w:rFonts w:asciiTheme="majorHAnsi" w:hAnsiTheme="majorHAnsi" w:cstheme="majorHAnsi"/>
          <w:sz w:val="24"/>
          <w:szCs w:val="24"/>
          <w:lang w:val="en-GB"/>
        </w:rPr>
        <w:t>how best to remove/dispose of data when no longer required</w:t>
      </w:r>
    </w:p>
    <w:p w14:paraId="21A5F15C" w14:textId="77777777" w:rsidR="00F33130" w:rsidRPr="00F33130" w:rsidRDefault="00F33130" w:rsidP="00054C09">
      <w:pPr>
        <w:jc w:val="both"/>
        <w:rPr>
          <w:rFonts w:asciiTheme="majorHAnsi" w:hAnsiTheme="majorHAnsi" w:cstheme="majorHAnsi"/>
          <w:sz w:val="24"/>
          <w:szCs w:val="24"/>
          <w:lang w:val="en-GB"/>
        </w:rPr>
      </w:pPr>
      <w:r w:rsidRPr="003211DE">
        <w:rPr>
          <w:rFonts w:asciiTheme="majorHAnsi" w:hAnsiTheme="majorHAnsi" w:cstheme="majorHAnsi"/>
          <w:sz w:val="24"/>
          <w:szCs w:val="24"/>
          <w:lang w:val="en-GB"/>
        </w:rPr>
        <w:t>Schools are encouraged to adapt these recommendations to fit their own technical environments and operational needs.</w:t>
      </w:r>
    </w:p>
    <w:p w14:paraId="3DCDECAA" w14:textId="624FC1B8" w:rsidR="00B81EF3" w:rsidRPr="00DC5E61" w:rsidRDefault="0049355F" w:rsidP="00054C09">
      <w:pPr>
        <w:jc w:val="both"/>
        <w:rPr>
          <w:rFonts w:asciiTheme="majorHAnsi" w:eastAsiaTheme="majorEastAsia" w:hAnsiTheme="majorHAnsi" w:cstheme="majorHAnsi"/>
          <w:color w:val="0F4761" w:themeColor="accent1" w:themeShade="BF"/>
          <w:sz w:val="24"/>
          <w:szCs w:val="24"/>
          <w:lang w:val="en-GB"/>
        </w:rPr>
      </w:pPr>
      <w:r w:rsidRPr="00DC5E61">
        <w:rPr>
          <w:rFonts w:asciiTheme="majorHAnsi" w:hAnsiTheme="majorHAnsi" w:cstheme="majorHAnsi"/>
          <w:sz w:val="24"/>
          <w:szCs w:val="24"/>
          <w:lang w:val="en-GB"/>
        </w:rPr>
        <w:br w:type="page"/>
      </w:r>
    </w:p>
    <w:p w14:paraId="4B8F9045" w14:textId="59BB2867" w:rsidR="007A312E" w:rsidRPr="007A312E" w:rsidRDefault="007A312E" w:rsidP="00277150">
      <w:pPr>
        <w:pStyle w:val="Heading1"/>
        <w:numPr>
          <w:ilvl w:val="0"/>
          <w:numId w:val="1"/>
        </w:numPr>
        <w:rPr>
          <w:lang w:val="en-GB"/>
        </w:rPr>
      </w:pPr>
      <w:bookmarkStart w:id="1" w:name="_Toc209084475"/>
      <w:r w:rsidRPr="007A312E">
        <w:rPr>
          <w:lang w:val="en-GB"/>
        </w:rPr>
        <w:lastRenderedPageBreak/>
        <w:t xml:space="preserve">Establishing a </w:t>
      </w:r>
      <w:r w:rsidR="0015251D">
        <w:rPr>
          <w:lang w:val="en-GB"/>
        </w:rPr>
        <w:t>Data</w:t>
      </w:r>
      <w:r w:rsidR="00E33C44">
        <w:rPr>
          <w:lang w:val="en-GB"/>
        </w:rPr>
        <w:t xml:space="preserve"> </w:t>
      </w:r>
      <w:r w:rsidR="005004F4">
        <w:rPr>
          <w:lang w:val="en-GB"/>
        </w:rPr>
        <w:t>Labelling</w:t>
      </w:r>
      <w:r w:rsidR="0015251D">
        <w:rPr>
          <w:lang w:val="en-GB"/>
        </w:rPr>
        <w:t xml:space="preserve"> </w:t>
      </w:r>
      <w:r w:rsidR="003F0C0A">
        <w:rPr>
          <w:lang w:val="en-GB"/>
        </w:rPr>
        <w:t>Standard</w:t>
      </w:r>
      <w:bookmarkEnd w:id="1"/>
    </w:p>
    <w:p w14:paraId="63349083" w14:textId="5CD051D0" w:rsidR="00613EC8" w:rsidRPr="00572820" w:rsidRDefault="00613EC8" w:rsidP="007A312E">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outlines core components of a </w:t>
      </w:r>
      <w:r w:rsidR="0015251D" w:rsidRPr="00572820">
        <w:rPr>
          <w:rFonts w:asciiTheme="majorHAnsi" w:hAnsiTheme="majorHAnsi" w:cstheme="majorHAnsi"/>
          <w:sz w:val="24"/>
          <w:szCs w:val="24"/>
          <w:lang w:val="en-GB"/>
        </w:rPr>
        <w:t xml:space="preserve">Data </w:t>
      </w:r>
      <w:r w:rsidR="005004F4" w:rsidRPr="00572820">
        <w:rPr>
          <w:rFonts w:asciiTheme="majorHAnsi" w:hAnsiTheme="majorHAnsi" w:cstheme="majorHAnsi"/>
          <w:sz w:val="24"/>
          <w:szCs w:val="24"/>
          <w:lang w:val="en-GB"/>
        </w:rPr>
        <w:t>Labelling</w:t>
      </w:r>
      <w:r w:rsidR="0045026F" w:rsidRPr="00572820">
        <w:rPr>
          <w:rFonts w:asciiTheme="majorHAnsi" w:hAnsiTheme="majorHAnsi" w:cstheme="majorHAnsi"/>
          <w:sz w:val="24"/>
          <w:szCs w:val="24"/>
          <w:lang w:val="en-GB"/>
        </w:rPr>
        <w:t xml:space="preserve"> </w:t>
      </w:r>
      <w:r w:rsidR="00334871" w:rsidRPr="00572820">
        <w:rPr>
          <w:rFonts w:asciiTheme="majorHAnsi" w:hAnsiTheme="majorHAnsi" w:cstheme="majorHAnsi"/>
          <w:sz w:val="24"/>
          <w:szCs w:val="24"/>
          <w:lang w:val="en-GB"/>
        </w:rPr>
        <w:t>standard to be upheld</w:t>
      </w:r>
      <w:r w:rsidR="008674EF" w:rsidRPr="00572820">
        <w:rPr>
          <w:rFonts w:asciiTheme="majorHAnsi" w:hAnsiTheme="majorHAnsi" w:cstheme="majorHAnsi"/>
          <w:sz w:val="24"/>
          <w:szCs w:val="24"/>
          <w:lang w:val="en-GB"/>
        </w:rPr>
        <w:t xml:space="preserve">. Such </w:t>
      </w:r>
      <w:r w:rsidR="00334871" w:rsidRPr="00572820">
        <w:rPr>
          <w:rFonts w:asciiTheme="majorHAnsi" w:hAnsiTheme="majorHAnsi" w:cstheme="majorHAnsi"/>
          <w:sz w:val="24"/>
          <w:szCs w:val="24"/>
          <w:lang w:val="en-GB"/>
        </w:rPr>
        <w:t>conventions</w:t>
      </w:r>
      <w:r w:rsidR="008674EF" w:rsidRPr="00572820">
        <w:rPr>
          <w:rFonts w:asciiTheme="majorHAnsi" w:hAnsiTheme="majorHAnsi" w:cstheme="majorHAnsi"/>
          <w:sz w:val="24"/>
          <w:szCs w:val="24"/>
          <w:lang w:val="en-GB"/>
        </w:rPr>
        <w:t xml:space="preserve"> allow grouping</w:t>
      </w:r>
      <w:r w:rsidR="005F0B92" w:rsidRPr="00572820">
        <w:rPr>
          <w:rFonts w:asciiTheme="majorHAnsi" w:hAnsiTheme="majorHAnsi" w:cstheme="majorHAnsi"/>
          <w:sz w:val="24"/>
          <w:szCs w:val="24"/>
          <w:lang w:val="en-GB"/>
        </w:rPr>
        <w:t xml:space="preserve"> data into Data Classes for easier control enforcement.</w:t>
      </w:r>
      <w:r w:rsidRPr="00572820">
        <w:rPr>
          <w:rFonts w:asciiTheme="majorHAnsi" w:hAnsiTheme="majorHAnsi" w:cstheme="majorHAnsi"/>
          <w:sz w:val="24"/>
          <w:szCs w:val="24"/>
          <w:lang w:val="en-GB"/>
        </w:rPr>
        <w:t xml:space="preserve"> Use these recommendations as a foundation and adjust them to suit your school’s </w:t>
      </w:r>
      <w:r w:rsidR="00172162" w:rsidRPr="00572820">
        <w:rPr>
          <w:rFonts w:asciiTheme="majorHAnsi" w:hAnsiTheme="majorHAnsi" w:cstheme="majorHAnsi"/>
          <w:sz w:val="24"/>
          <w:szCs w:val="24"/>
          <w:lang w:val="en-GB"/>
        </w:rPr>
        <w:t>use cases</w:t>
      </w:r>
      <w:r w:rsidRPr="00572820">
        <w:rPr>
          <w:rFonts w:asciiTheme="majorHAnsi" w:hAnsiTheme="majorHAnsi" w:cstheme="majorHAnsi"/>
          <w:sz w:val="24"/>
          <w:szCs w:val="24"/>
          <w:lang w:val="en-GB"/>
        </w:rPr>
        <w:t>, user groups, and available resources.</w:t>
      </w:r>
    </w:p>
    <w:p w14:paraId="5D9E76B7" w14:textId="091AAB7E" w:rsidR="007A312E" w:rsidRPr="00855A0C" w:rsidRDefault="00EC1A03" w:rsidP="00277150">
      <w:pPr>
        <w:pStyle w:val="Heading3"/>
        <w:numPr>
          <w:ilvl w:val="1"/>
          <w:numId w:val="1"/>
        </w:numPr>
        <w:rPr>
          <w:rStyle w:val="Strong"/>
          <w:rFonts w:cstheme="majorHAnsi"/>
          <w:b/>
          <w:bCs w:val="0"/>
          <w:sz w:val="32"/>
        </w:rPr>
      </w:pPr>
      <w:bookmarkStart w:id="2" w:name="_Toc209084476"/>
      <w:r w:rsidRPr="00855A0C">
        <w:rPr>
          <w:rStyle w:val="Strong"/>
          <w:rFonts w:cstheme="majorHAnsi"/>
          <w:b/>
          <w:bCs w:val="0"/>
          <w:sz w:val="32"/>
        </w:rPr>
        <w:t>Data Classification</w:t>
      </w:r>
      <w:r w:rsidR="00445FE3" w:rsidRPr="00855A0C">
        <w:rPr>
          <w:rStyle w:val="Strong"/>
          <w:rFonts w:cstheme="majorHAnsi"/>
          <w:b/>
          <w:bCs w:val="0"/>
          <w:sz w:val="32"/>
        </w:rPr>
        <w:t xml:space="preserve"> Rules</w:t>
      </w:r>
      <w:bookmarkEnd w:id="2"/>
    </w:p>
    <w:p w14:paraId="27081E47" w14:textId="17F602E9" w:rsidR="002D0181" w:rsidRPr="00572820" w:rsidRDefault="00F5519B" w:rsidP="006F79F8">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Define</w:t>
      </w:r>
      <w:r w:rsidR="00062F49" w:rsidRPr="00572820">
        <w:rPr>
          <w:rFonts w:asciiTheme="majorHAnsi" w:hAnsiTheme="majorHAnsi" w:cstheme="majorHAnsi"/>
          <w:sz w:val="24"/>
          <w:szCs w:val="24"/>
          <w:lang w:val="en-GB"/>
        </w:rPr>
        <w:t xml:space="preserve"> clear, baseline rules </w:t>
      </w:r>
      <w:r w:rsidR="00172162" w:rsidRPr="00572820">
        <w:rPr>
          <w:rFonts w:asciiTheme="majorHAnsi" w:hAnsiTheme="majorHAnsi" w:cstheme="majorHAnsi"/>
          <w:sz w:val="24"/>
          <w:szCs w:val="24"/>
          <w:lang w:val="en-GB"/>
        </w:rPr>
        <w:t>for classifying Data</w:t>
      </w:r>
      <w:r w:rsidR="00C17420" w:rsidRPr="00572820">
        <w:rPr>
          <w:rFonts w:asciiTheme="majorHAnsi" w:hAnsiTheme="majorHAnsi" w:cstheme="majorHAnsi"/>
          <w:sz w:val="24"/>
          <w:szCs w:val="24"/>
          <w:lang w:val="en-GB"/>
        </w:rPr>
        <w:t xml:space="preserve"> into 3 levels based on </w:t>
      </w:r>
      <w:r w:rsidR="00EC1A03" w:rsidRPr="00572820">
        <w:rPr>
          <w:rFonts w:asciiTheme="majorHAnsi" w:hAnsiTheme="majorHAnsi" w:cstheme="majorHAnsi"/>
          <w:sz w:val="24"/>
          <w:szCs w:val="24"/>
          <w:lang w:val="en-GB"/>
        </w:rPr>
        <w:t xml:space="preserve">the impact of </w:t>
      </w:r>
      <w:r w:rsidR="00EA4779" w:rsidRPr="00572820">
        <w:rPr>
          <w:rFonts w:asciiTheme="majorHAnsi" w:hAnsiTheme="majorHAnsi" w:cstheme="majorHAnsi"/>
          <w:sz w:val="24"/>
          <w:szCs w:val="24"/>
          <w:lang w:val="en-GB"/>
        </w:rPr>
        <w:t>the event of leakage</w:t>
      </w:r>
      <w:r w:rsidR="00062F49" w:rsidRPr="00572820">
        <w:rPr>
          <w:rFonts w:asciiTheme="majorHAnsi" w:hAnsiTheme="majorHAnsi" w:cstheme="majorHAnsi"/>
          <w:sz w:val="24"/>
          <w:szCs w:val="24"/>
          <w:lang w:val="en-GB"/>
        </w:rPr>
        <w:t>.</w:t>
      </w:r>
      <w:r w:rsidR="00263184" w:rsidRPr="00572820">
        <w:rPr>
          <w:rFonts w:asciiTheme="majorHAnsi" w:hAnsiTheme="majorHAnsi" w:cstheme="majorHAnsi"/>
          <w:sz w:val="24"/>
          <w:szCs w:val="24"/>
          <w:lang w:val="en-GB"/>
        </w:rPr>
        <w:t xml:space="preserve"> These data classes can then be used </w:t>
      </w:r>
      <w:r w:rsidR="00561C52" w:rsidRPr="00572820">
        <w:rPr>
          <w:rFonts w:asciiTheme="majorHAnsi" w:hAnsiTheme="majorHAnsi" w:cstheme="majorHAnsi"/>
          <w:sz w:val="24"/>
          <w:szCs w:val="24"/>
          <w:lang w:val="en-GB"/>
        </w:rPr>
        <w:t>when</w:t>
      </w:r>
      <w:r w:rsidR="00263184" w:rsidRPr="00572820">
        <w:rPr>
          <w:rFonts w:asciiTheme="majorHAnsi" w:hAnsiTheme="majorHAnsi" w:cstheme="majorHAnsi"/>
          <w:sz w:val="24"/>
          <w:szCs w:val="24"/>
          <w:lang w:val="en-GB"/>
        </w:rPr>
        <w:t xml:space="preserve"> defin</w:t>
      </w:r>
      <w:r w:rsidR="00561C52" w:rsidRPr="00572820">
        <w:rPr>
          <w:rFonts w:asciiTheme="majorHAnsi" w:hAnsiTheme="majorHAnsi" w:cstheme="majorHAnsi"/>
          <w:sz w:val="24"/>
          <w:szCs w:val="24"/>
          <w:lang w:val="en-GB"/>
        </w:rPr>
        <w:t xml:space="preserve">ing </w:t>
      </w:r>
      <w:r w:rsidR="00263184" w:rsidRPr="00572820">
        <w:rPr>
          <w:rFonts w:asciiTheme="majorHAnsi" w:hAnsiTheme="majorHAnsi" w:cstheme="majorHAnsi"/>
          <w:sz w:val="24"/>
          <w:szCs w:val="24"/>
          <w:lang w:val="en-GB"/>
        </w:rPr>
        <w:t xml:space="preserve">the set of </w:t>
      </w:r>
      <w:r w:rsidR="005E3857" w:rsidRPr="00572820">
        <w:rPr>
          <w:rFonts w:asciiTheme="majorHAnsi" w:hAnsiTheme="majorHAnsi" w:cstheme="majorHAnsi"/>
          <w:sz w:val="24"/>
          <w:szCs w:val="24"/>
          <w:lang w:val="en-GB"/>
        </w:rPr>
        <w:t>controls</w:t>
      </w:r>
      <w:r w:rsidR="00263184" w:rsidRPr="00572820">
        <w:rPr>
          <w:rFonts w:asciiTheme="majorHAnsi" w:hAnsiTheme="majorHAnsi" w:cstheme="majorHAnsi"/>
          <w:sz w:val="24"/>
          <w:szCs w:val="24"/>
          <w:lang w:val="en-GB"/>
        </w:rPr>
        <w:t xml:space="preserve"> </w:t>
      </w:r>
      <w:r w:rsidR="00636863" w:rsidRPr="00572820">
        <w:rPr>
          <w:rFonts w:asciiTheme="majorHAnsi" w:hAnsiTheme="majorHAnsi" w:cstheme="majorHAnsi"/>
          <w:sz w:val="24"/>
          <w:szCs w:val="24"/>
          <w:lang w:val="en-GB"/>
        </w:rPr>
        <w:t xml:space="preserve">applied to the </w:t>
      </w:r>
      <w:r w:rsidR="005E3857" w:rsidRPr="00572820">
        <w:rPr>
          <w:rFonts w:asciiTheme="majorHAnsi" w:hAnsiTheme="majorHAnsi" w:cstheme="majorHAnsi"/>
          <w:sz w:val="24"/>
          <w:szCs w:val="24"/>
          <w:lang w:val="en-GB"/>
        </w:rPr>
        <w:t xml:space="preserve">sharing and </w:t>
      </w:r>
      <w:r w:rsidR="00561C52" w:rsidRPr="00572820">
        <w:rPr>
          <w:rFonts w:asciiTheme="majorHAnsi" w:hAnsiTheme="majorHAnsi" w:cstheme="majorHAnsi"/>
          <w:sz w:val="24"/>
          <w:szCs w:val="24"/>
          <w:lang w:val="en-GB"/>
        </w:rPr>
        <w:t xml:space="preserve">storage of </w:t>
      </w:r>
      <w:r w:rsidR="0096291B" w:rsidRPr="00572820">
        <w:rPr>
          <w:rFonts w:asciiTheme="majorHAnsi" w:hAnsiTheme="majorHAnsi" w:cstheme="majorHAnsi"/>
          <w:sz w:val="24"/>
          <w:szCs w:val="24"/>
          <w:lang w:val="en-GB"/>
        </w:rPr>
        <w:t>data</w:t>
      </w:r>
      <w:r w:rsidR="002D0181" w:rsidRPr="00572820">
        <w:rPr>
          <w:rFonts w:asciiTheme="majorHAnsi" w:hAnsiTheme="majorHAnsi" w:cstheme="majorHAnsi"/>
          <w:sz w:val="24"/>
          <w:szCs w:val="24"/>
          <w:lang w:val="en-GB"/>
        </w:rPr>
        <w:t xml:space="preserve"> of a specified class.</w:t>
      </w:r>
    </w:p>
    <w:p w14:paraId="7B876284" w14:textId="77777777" w:rsidR="002D0181" w:rsidRPr="00572820" w:rsidRDefault="002D0181" w:rsidP="006F79F8">
      <w:pPr>
        <w:jc w:val="both"/>
        <w:rPr>
          <w:rFonts w:asciiTheme="majorHAnsi" w:hAnsiTheme="majorHAnsi" w:cstheme="majorHAnsi"/>
          <w:sz w:val="24"/>
          <w:szCs w:val="24"/>
          <w:lang w:val="en-GB"/>
        </w:rPr>
      </w:pPr>
    </w:p>
    <w:p w14:paraId="7940731C" w14:textId="05EC42F6" w:rsidR="00062F49" w:rsidRPr="00572820" w:rsidRDefault="003B1455" w:rsidP="001062AF">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Typical Data Class include:</w:t>
      </w:r>
    </w:p>
    <w:p w14:paraId="388CF09C" w14:textId="2731D094" w:rsidR="00062F49" w:rsidRPr="00572820" w:rsidRDefault="003B1455" w:rsidP="001973C0">
      <w:pPr>
        <w:pStyle w:val="ListParagraph"/>
        <w:numPr>
          <w:ilvl w:val="0"/>
          <w:numId w:val="3"/>
        </w:num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Public:</w:t>
      </w:r>
      <w:r w:rsidR="00CF58E3" w:rsidRPr="00572820">
        <w:rPr>
          <w:rFonts w:asciiTheme="majorHAnsi" w:hAnsiTheme="majorHAnsi" w:cstheme="majorHAnsi"/>
          <w:sz w:val="24"/>
          <w:szCs w:val="24"/>
          <w:lang w:val="en-GB"/>
        </w:rPr>
        <w:t xml:space="preserve"> Publicly known knowledge</w:t>
      </w:r>
      <w:r w:rsidR="006B26DB" w:rsidRPr="00572820">
        <w:rPr>
          <w:rFonts w:asciiTheme="majorHAnsi" w:hAnsiTheme="majorHAnsi" w:cstheme="majorHAnsi"/>
          <w:sz w:val="24"/>
          <w:szCs w:val="24"/>
          <w:lang w:val="en-GB"/>
        </w:rPr>
        <w:t xml:space="preserve">, or data </w:t>
      </w:r>
      <w:r w:rsidR="0049409F" w:rsidRPr="00572820">
        <w:rPr>
          <w:rFonts w:asciiTheme="majorHAnsi" w:hAnsiTheme="majorHAnsi" w:cstheme="majorHAnsi"/>
          <w:sz w:val="24"/>
          <w:szCs w:val="24"/>
          <w:lang w:val="en-GB"/>
        </w:rPr>
        <w:t>that will cause no harm in event of accidental disclosure.</w:t>
      </w:r>
    </w:p>
    <w:p w14:paraId="11F76FC2" w14:textId="0BFC50A7" w:rsidR="00062F49" w:rsidRPr="00572820" w:rsidRDefault="003B1455" w:rsidP="001973C0">
      <w:pPr>
        <w:pStyle w:val="ListParagraph"/>
        <w:numPr>
          <w:ilvl w:val="0"/>
          <w:numId w:val="3"/>
        </w:num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Internal:</w:t>
      </w:r>
      <w:r w:rsidR="00E57102" w:rsidRPr="00572820">
        <w:rPr>
          <w:rFonts w:asciiTheme="majorHAnsi" w:hAnsiTheme="majorHAnsi" w:cstheme="majorHAnsi"/>
          <w:sz w:val="24"/>
          <w:szCs w:val="24"/>
          <w:lang w:val="en-GB"/>
        </w:rPr>
        <w:t xml:space="preserve"> Any Data that </w:t>
      </w:r>
      <w:r w:rsidR="00462B42" w:rsidRPr="00572820">
        <w:rPr>
          <w:rFonts w:asciiTheme="majorHAnsi" w:hAnsiTheme="majorHAnsi" w:cstheme="majorHAnsi"/>
          <w:sz w:val="24"/>
          <w:szCs w:val="24"/>
          <w:lang w:val="en-GB"/>
        </w:rPr>
        <w:t>contains information not in the realm of public knowledge, and</w:t>
      </w:r>
      <w:r w:rsidR="00CC397F" w:rsidRPr="00572820">
        <w:rPr>
          <w:rFonts w:asciiTheme="majorHAnsi" w:hAnsiTheme="majorHAnsi" w:cstheme="majorHAnsi"/>
          <w:sz w:val="24"/>
          <w:szCs w:val="24"/>
          <w:lang w:val="en-GB"/>
        </w:rPr>
        <w:t xml:space="preserve"> of which disclosure would cause external parties to gain </w:t>
      </w:r>
      <w:r w:rsidR="00263D08" w:rsidRPr="00572820">
        <w:rPr>
          <w:rFonts w:asciiTheme="majorHAnsi" w:hAnsiTheme="majorHAnsi" w:cstheme="majorHAnsi"/>
          <w:sz w:val="24"/>
          <w:szCs w:val="24"/>
          <w:lang w:val="en-GB"/>
        </w:rPr>
        <w:t>in</w:t>
      </w:r>
      <w:r w:rsidR="003D2850" w:rsidRPr="00572820">
        <w:rPr>
          <w:rFonts w:asciiTheme="majorHAnsi" w:hAnsiTheme="majorHAnsi" w:cstheme="majorHAnsi"/>
          <w:sz w:val="24"/>
          <w:szCs w:val="24"/>
          <w:lang w:val="en-GB"/>
        </w:rPr>
        <w:t>formation not in line with PR strategy.</w:t>
      </w:r>
    </w:p>
    <w:p w14:paraId="5C872C35" w14:textId="7257237C" w:rsidR="00062F49" w:rsidRPr="00572820" w:rsidRDefault="003B1455" w:rsidP="001973C0">
      <w:pPr>
        <w:pStyle w:val="ListParagraph"/>
        <w:numPr>
          <w:ilvl w:val="0"/>
          <w:numId w:val="3"/>
        </w:num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Confidential:</w:t>
      </w:r>
      <w:r w:rsidR="002416B7" w:rsidRPr="00572820">
        <w:rPr>
          <w:rFonts w:asciiTheme="majorHAnsi" w:hAnsiTheme="majorHAnsi" w:cstheme="majorHAnsi"/>
          <w:sz w:val="24"/>
          <w:szCs w:val="24"/>
          <w:lang w:val="en-GB"/>
        </w:rPr>
        <w:t xml:space="preserve"> </w:t>
      </w:r>
      <w:r w:rsidR="004460E0" w:rsidRPr="00572820">
        <w:rPr>
          <w:rFonts w:asciiTheme="majorHAnsi" w:hAnsiTheme="majorHAnsi" w:cstheme="majorHAnsi"/>
          <w:sz w:val="24"/>
          <w:szCs w:val="24"/>
          <w:lang w:val="en-GB"/>
        </w:rPr>
        <w:t>Data</w:t>
      </w:r>
      <w:r w:rsidR="005C27D4" w:rsidRPr="00572820">
        <w:rPr>
          <w:rFonts w:asciiTheme="majorHAnsi" w:hAnsiTheme="majorHAnsi" w:cstheme="majorHAnsi"/>
          <w:sz w:val="24"/>
          <w:szCs w:val="24"/>
          <w:lang w:val="en-GB"/>
        </w:rPr>
        <w:t xml:space="preserve"> of which di</w:t>
      </w:r>
      <w:r w:rsidR="002416B7" w:rsidRPr="00572820">
        <w:rPr>
          <w:rFonts w:asciiTheme="majorHAnsi" w:hAnsiTheme="majorHAnsi" w:cstheme="majorHAnsi"/>
          <w:sz w:val="24"/>
          <w:szCs w:val="24"/>
          <w:lang w:val="en-GB"/>
        </w:rPr>
        <w:t xml:space="preserve">sclosure would risk heavy reputation damage, or </w:t>
      </w:r>
      <w:r w:rsidR="00E479A3" w:rsidRPr="00572820">
        <w:rPr>
          <w:rFonts w:asciiTheme="majorHAnsi" w:hAnsiTheme="majorHAnsi" w:cstheme="majorHAnsi"/>
          <w:sz w:val="24"/>
          <w:szCs w:val="24"/>
          <w:lang w:val="en-GB"/>
        </w:rPr>
        <w:t xml:space="preserve">compliance or </w:t>
      </w:r>
      <w:r w:rsidR="002416B7" w:rsidRPr="00572820">
        <w:rPr>
          <w:rFonts w:asciiTheme="majorHAnsi" w:hAnsiTheme="majorHAnsi" w:cstheme="majorHAnsi"/>
          <w:sz w:val="24"/>
          <w:szCs w:val="24"/>
          <w:lang w:val="en-GB"/>
        </w:rPr>
        <w:t>legal implications</w:t>
      </w:r>
      <w:r w:rsidR="0083710F" w:rsidRPr="00572820">
        <w:rPr>
          <w:rFonts w:asciiTheme="majorHAnsi" w:hAnsiTheme="majorHAnsi" w:cstheme="majorHAnsi"/>
          <w:sz w:val="24"/>
          <w:szCs w:val="24"/>
          <w:lang w:val="en-GB"/>
        </w:rPr>
        <w:t>.</w:t>
      </w:r>
      <w:r w:rsidR="008637F5" w:rsidRPr="00572820">
        <w:rPr>
          <w:rFonts w:asciiTheme="majorHAnsi" w:hAnsiTheme="majorHAnsi" w:cstheme="majorHAnsi"/>
          <w:sz w:val="24"/>
          <w:szCs w:val="24"/>
          <w:lang w:val="en-GB"/>
        </w:rPr>
        <w:t xml:space="preserve"> A common example of confidential data is Personally Identifiable Information (PII), which is </w:t>
      </w:r>
      <w:r w:rsidR="00793FD0" w:rsidRPr="00572820">
        <w:rPr>
          <w:rFonts w:asciiTheme="majorHAnsi" w:hAnsiTheme="majorHAnsi" w:cstheme="majorHAnsi"/>
          <w:sz w:val="24"/>
          <w:szCs w:val="24"/>
          <w:lang w:val="en-GB"/>
        </w:rPr>
        <w:t xml:space="preserve">any data that relates to a living individual </w:t>
      </w:r>
      <w:r w:rsidR="00595361" w:rsidRPr="00572820">
        <w:rPr>
          <w:rFonts w:asciiTheme="majorHAnsi" w:hAnsiTheme="majorHAnsi" w:cstheme="majorHAnsi"/>
          <w:sz w:val="24"/>
          <w:szCs w:val="24"/>
          <w:lang w:val="en-GB"/>
        </w:rPr>
        <w:t xml:space="preserve">and can </w:t>
      </w:r>
      <w:r w:rsidR="0045063F" w:rsidRPr="00572820">
        <w:rPr>
          <w:rFonts w:asciiTheme="majorHAnsi" w:hAnsiTheme="majorHAnsi" w:cstheme="majorHAnsi"/>
          <w:sz w:val="24"/>
          <w:szCs w:val="24"/>
          <w:lang w:val="en-GB"/>
        </w:rPr>
        <w:t>infer their identity.</w:t>
      </w:r>
    </w:p>
    <w:tbl>
      <w:tblPr>
        <w:tblStyle w:val="TableGrid"/>
        <w:tblW w:w="8991" w:type="dxa"/>
        <w:shd w:val="clear" w:color="auto" w:fill="F2CEED" w:themeFill="accent5" w:themeFillTint="33"/>
        <w:tblLook w:val="04A0" w:firstRow="1" w:lastRow="0" w:firstColumn="1" w:lastColumn="0" w:noHBand="0" w:noVBand="1"/>
      </w:tblPr>
      <w:tblGrid>
        <w:gridCol w:w="8991"/>
      </w:tblGrid>
      <w:tr w:rsidR="00A449DA" w:rsidRPr="00572820" w14:paraId="7D470DFA" w14:textId="77777777" w:rsidTr="008625AE">
        <w:trPr>
          <w:trHeight w:val="2688"/>
        </w:trPr>
        <w:tc>
          <w:tcPr>
            <w:tcW w:w="8991" w:type="dxa"/>
            <w:shd w:val="clear" w:color="auto" w:fill="F2CEED" w:themeFill="accent5" w:themeFillTint="33"/>
            <w:vAlign w:val="center"/>
          </w:tcPr>
          <w:p w14:paraId="2916E3EA" w14:textId="76B7900C" w:rsidR="000B2177" w:rsidRPr="00572820" w:rsidRDefault="000B2177" w:rsidP="000B217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w:t>
            </w:r>
            <w:r w:rsidR="00AC6409" w:rsidRPr="00572820">
              <w:rPr>
                <w:rFonts w:asciiTheme="majorHAnsi" w:hAnsiTheme="majorHAnsi" w:cstheme="majorHAnsi"/>
                <w:b/>
                <w:bCs/>
                <w:sz w:val="24"/>
                <w:szCs w:val="24"/>
                <w:lang w:val="en-GB"/>
              </w:rPr>
              <w:t>at</w:t>
            </w:r>
            <w:r w:rsidRPr="00572820">
              <w:rPr>
                <w:rFonts w:asciiTheme="majorHAnsi" w:hAnsiTheme="majorHAnsi" w:cstheme="majorHAnsi"/>
                <w:b/>
                <w:bCs/>
                <w:sz w:val="24"/>
                <w:szCs w:val="24"/>
                <w:lang w:val="en-GB"/>
              </w:rPr>
              <w:t>ion</w:t>
            </w:r>
            <w:r w:rsidR="00B33F45" w:rsidRPr="00572820">
              <w:rPr>
                <w:rFonts w:asciiTheme="majorHAnsi" w:hAnsiTheme="majorHAnsi" w:cstheme="majorHAnsi"/>
                <w:b/>
                <w:bCs/>
                <w:sz w:val="24"/>
                <w:szCs w:val="24"/>
                <w:lang w:val="en-GB"/>
              </w:rPr>
              <w:t>al</w:t>
            </w:r>
            <w:r w:rsidRPr="00572820">
              <w:rPr>
                <w:rFonts w:asciiTheme="majorHAnsi" w:hAnsiTheme="majorHAnsi" w:cstheme="majorHAnsi"/>
                <w:b/>
                <w:bCs/>
                <w:sz w:val="24"/>
                <w:szCs w:val="24"/>
                <w:lang w:val="en-GB"/>
              </w:rPr>
              <w:t xml:space="preserve"> Tips: </w:t>
            </w:r>
          </w:p>
          <w:p w14:paraId="5EDB2882" w14:textId="77777777" w:rsidR="000B2177" w:rsidRPr="00572820" w:rsidRDefault="000B2177" w:rsidP="000B2177">
            <w:pPr>
              <w:rPr>
                <w:rFonts w:asciiTheme="majorHAnsi" w:hAnsiTheme="majorHAnsi" w:cstheme="majorHAnsi"/>
                <w:b/>
                <w:bCs/>
                <w:sz w:val="24"/>
                <w:szCs w:val="24"/>
                <w:lang w:val="en-GB"/>
              </w:rPr>
            </w:pPr>
          </w:p>
          <w:p w14:paraId="12521067" w14:textId="38E2ED7D" w:rsidR="007003CA" w:rsidRPr="00572820" w:rsidRDefault="000B2177"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Schools can </w:t>
            </w:r>
            <w:r w:rsidR="00871E59" w:rsidRPr="00572820">
              <w:rPr>
                <w:rFonts w:asciiTheme="majorHAnsi" w:hAnsiTheme="majorHAnsi" w:cstheme="majorHAnsi"/>
                <w:sz w:val="24"/>
                <w:szCs w:val="24"/>
                <w:lang w:val="en-GB"/>
              </w:rPr>
              <w:t>add</w:t>
            </w:r>
            <w:r w:rsidR="0096291B" w:rsidRPr="00572820">
              <w:rPr>
                <w:rFonts w:asciiTheme="majorHAnsi" w:hAnsiTheme="majorHAnsi" w:cstheme="majorHAnsi"/>
                <w:sz w:val="24"/>
                <w:szCs w:val="24"/>
                <w:lang w:val="en-GB"/>
              </w:rPr>
              <w:t xml:space="preserve"> extra</w:t>
            </w:r>
            <w:r w:rsidR="00871E59" w:rsidRPr="00572820">
              <w:rPr>
                <w:rFonts w:asciiTheme="majorHAnsi" w:hAnsiTheme="majorHAnsi" w:cstheme="majorHAnsi"/>
                <w:sz w:val="24"/>
                <w:szCs w:val="24"/>
                <w:lang w:val="en-GB"/>
              </w:rPr>
              <w:t xml:space="preserve"> Data Classes if the</w:t>
            </w:r>
            <w:r w:rsidR="00FC3740" w:rsidRPr="00572820">
              <w:rPr>
                <w:rFonts w:asciiTheme="majorHAnsi" w:hAnsiTheme="majorHAnsi" w:cstheme="majorHAnsi"/>
                <w:sz w:val="24"/>
                <w:szCs w:val="24"/>
                <w:lang w:val="en-GB"/>
              </w:rPr>
              <w:t>y serve operational needs.</w:t>
            </w:r>
          </w:p>
          <w:p w14:paraId="749B1A26" w14:textId="57C95CED" w:rsidR="009E1591" w:rsidRPr="00572820" w:rsidRDefault="009E1591"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The </w:t>
            </w:r>
            <w:r w:rsidR="00E2353E" w:rsidRPr="00572820">
              <w:rPr>
                <w:rFonts w:asciiTheme="majorHAnsi" w:hAnsiTheme="majorHAnsi" w:cstheme="majorHAnsi"/>
                <w:sz w:val="24"/>
                <w:szCs w:val="24"/>
                <w:lang w:val="en-GB"/>
              </w:rPr>
              <w:t>controls may be different for data stored in</w:t>
            </w:r>
            <w:r w:rsidR="00F5650B" w:rsidRPr="00572820">
              <w:rPr>
                <w:rFonts w:asciiTheme="majorHAnsi" w:hAnsiTheme="majorHAnsi" w:cstheme="majorHAnsi"/>
                <w:sz w:val="24"/>
                <w:szCs w:val="24"/>
                <w:lang w:val="en-GB"/>
              </w:rPr>
              <w:t xml:space="preserve"> different mediums (i.e., hardcopies</w:t>
            </w:r>
            <w:r w:rsidR="008D1262" w:rsidRPr="00572820">
              <w:rPr>
                <w:rFonts w:asciiTheme="majorHAnsi" w:hAnsiTheme="majorHAnsi" w:cstheme="majorHAnsi"/>
                <w:sz w:val="24"/>
                <w:szCs w:val="24"/>
                <w:lang w:val="en-GB"/>
              </w:rPr>
              <w:t xml:space="preserve"> and softcopies), but the data classification rules </w:t>
            </w:r>
            <w:r w:rsidR="00A943B5" w:rsidRPr="00572820">
              <w:rPr>
                <w:rFonts w:asciiTheme="majorHAnsi" w:hAnsiTheme="majorHAnsi" w:cstheme="majorHAnsi"/>
                <w:sz w:val="24"/>
                <w:szCs w:val="24"/>
                <w:lang w:val="en-GB"/>
              </w:rPr>
              <w:t>should be the same.</w:t>
            </w:r>
          </w:p>
        </w:tc>
      </w:tr>
    </w:tbl>
    <w:p w14:paraId="5BE340E6" w14:textId="77777777" w:rsidR="00B27B72" w:rsidRPr="00855A0C" w:rsidRDefault="00B27B72" w:rsidP="006F79F8">
      <w:pPr>
        <w:jc w:val="both"/>
        <w:rPr>
          <w:rFonts w:asciiTheme="majorHAnsi" w:hAnsiTheme="majorHAnsi" w:cstheme="majorHAnsi"/>
          <w:b/>
          <w:bCs/>
          <w:lang w:val="en-GB"/>
        </w:rPr>
      </w:pPr>
    </w:p>
    <w:p w14:paraId="032A1C1E" w14:textId="77777777" w:rsidR="00062F49" w:rsidRPr="00855A0C" w:rsidRDefault="00062F49" w:rsidP="007A312E">
      <w:pPr>
        <w:jc w:val="both"/>
        <w:rPr>
          <w:rFonts w:asciiTheme="majorHAnsi" w:hAnsiTheme="majorHAnsi" w:cstheme="majorHAnsi"/>
          <w:lang w:val="en-GB"/>
        </w:rPr>
      </w:pPr>
    </w:p>
    <w:p w14:paraId="233D278B" w14:textId="2D0CAC79" w:rsidR="007A312E" w:rsidRPr="00855A0C" w:rsidRDefault="00EB0694" w:rsidP="00277150">
      <w:pPr>
        <w:pStyle w:val="Heading3"/>
        <w:numPr>
          <w:ilvl w:val="1"/>
          <w:numId w:val="1"/>
        </w:numPr>
        <w:rPr>
          <w:rStyle w:val="Strong"/>
          <w:rFonts w:cstheme="majorHAnsi"/>
          <w:b/>
          <w:bCs w:val="0"/>
          <w:sz w:val="32"/>
        </w:rPr>
      </w:pPr>
      <w:bookmarkStart w:id="3" w:name="_Toc209084477"/>
      <w:r w:rsidRPr="00855A0C">
        <w:rPr>
          <w:rStyle w:val="Strong"/>
          <w:rFonts w:cstheme="majorHAnsi"/>
          <w:b/>
          <w:bCs w:val="0"/>
          <w:sz w:val="32"/>
        </w:rPr>
        <w:t>Data Labeling</w:t>
      </w:r>
      <w:r w:rsidR="00445FE3" w:rsidRPr="00855A0C">
        <w:rPr>
          <w:rStyle w:val="Strong"/>
          <w:rFonts w:cstheme="majorHAnsi"/>
          <w:b/>
          <w:bCs w:val="0"/>
          <w:sz w:val="32"/>
        </w:rPr>
        <w:t xml:space="preserve"> Procedure</w:t>
      </w:r>
      <w:r w:rsidR="00A30D4B" w:rsidRPr="00855A0C">
        <w:rPr>
          <w:rStyle w:val="Strong"/>
          <w:rFonts w:cstheme="majorHAnsi"/>
          <w:b/>
          <w:bCs w:val="0"/>
          <w:sz w:val="32"/>
        </w:rPr>
        <w:t>s</w:t>
      </w:r>
      <w:bookmarkEnd w:id="3"/>
    </w:p>
    <w:p w14:paraId="30063868" w14:textId="61645868" w:rsidR="001E12BE" w:rsidRPr="00572820" w:rsidRDefault="003772B4" w:rsidP="00EB0694">
      <w:pPr>
        <w:pStyle w:val="ListParagraph"/>
        <w:ind w:left="0"/>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Develop</w:t>
      </w:r>
      <w:r w:rsidR="00EB0694" w:rsidRPr="00572820">
        <w:rPr>
          <w:rFonts w:asciiTheme="majorHAnsi" w:hAnsiTheme="majorHAnsi" w:cstheme="majorHAnsi"/>
          <w:sz w:val="24"/>
          <w:szCs w:val="24"/>
          <w:lang w:val="en-GB"/>
        </w:rPr>
        <w:t xml:space="preserve"> </w:t>
      </w:r>
      <w:r w:rsidR="001B718D" w:rsidRPr="00572820">
        <w:rPr>
          <w:rFonts w:asciiTheme="majorHAnsi" w:hAnsiTheme="majorHAnsi" w:cstheme="majorHAnsi"/>
          <w:sz w:val="24"/>
          <w:szCs w:val="24"/>
          <w:lang w:val="en-GB"/>
        </w:rPr>
        <w:t>uniform</w:t>
      </w:r>
      <w:r w:rsidR="00D27F0B" w:rsidRPr="00572820">
        <w:rPr>
          <w:rFonts w:asciiTheme="majorHAnsi" w:hAnsiTheme="majorHAnsi" w:cstheme="majorHAnsi"/>
          <w:sz w:val="24"/>
          <w:szCs w:val="24"/>
          <w:lang w:val="en-GB"/>
        </w:rPr>
        <w:t>, simple procedures to label data</w:t>
      </w:r>
      <w:r w:rsidR="00C15003" w:rsidRPr="00572820">
        <w:rPr>
          <w:rFonts w:asciiTheme="majorHAnsi" w:hAnsiTheme="majorHAnsi" w:cstheme="majorHAnsi"/>
          <w:sz w:val="24"/>
          <w:szCs w:val="24"/>
          <w:lang w:val="en-GB"/>
        </w:rPr>
        <w:t xml:space="preserve"> </w:t>
      </w:r>
      <w:r w:rsidR="00840EAD" w:rsidRPr="00572820">
        <w:rPr>
          <w:rFonts w:asciiTheme="majorHAnsi" w:hAnsiTheme="majorHAnsi" w:cstheme="majorHAnsi"/>
          <w:sz w:val="24"/>
          <w:szCs w:val="24"/>
          <w:lang w:val="en-GB"/>
        </w:rPr>
        <w:t xml:space="preserve">in files, </w:t>
      </w:r>
      <w:r w:rsidR="00C15003" w:rsidRPr="00572820">
        <w:rPr>
          <w:rFonts w:asciiTheme="majorHAnsi" w:hAnsiTheme="majorHAnsi" w:cstheme="majorHAnsi"/>
          <w:sz w:val="24"/>
          <w:szCs w:val="24"/>
          <w:lang w:val="en-GB"/>
        </w:rPr>
        <w:t>for softcopies and hardcopies</w:t>
      </w:r>
      <w:r w:rsidRPr="00572820">
        <w:rPr>
          <w:rFonts w:asciiTheme="majorHAnsi" w:hAnsiTheme="majorHAnsi" w:cstheme="majorHAnsi"/>
          <w:sz w:val="24"/>
          <w:szCs w:val="24"/>
          <w:lang w:val="en-GB"/>
        </w:rPr>
        <w:t xml:space="preserve"> se</w:t>
      </w:r>
      <w:r w:rsidR="00C15003" w:rsidRPr="00572820">
        <w:rPr>
          <w:rFonts w:asciiTheme="majorHAnsi" w:hAnsiTheme="majorHAnsi" w:cstheme="majorHAnsi"/>
          <w:sz w:val="24"/>
          <w:szCs w:val="24"/>
          <w:lang w:val="en-GB"/>
        </w:rPr>
        <w:t>parately.</w:t>
      </w:r>
      <w:r w:rsidR="003F177D" w:rsidRPr="00572820">
        <w:rPr>
          <w:rFonts w:asciiTheme="majorHAnsi" w:hAnsiTheme="majorHAnsi" w:cstheme="majorHAnsi"/>
          <w:sz w:val="24"/>
          <w:szCs w:val="24"/>
          <w:lang w:val="en-GB"/>
        </w:rPr>
        <w:t xml:space="preserve"> </w:t>
      </w:r>
      <w:r w:rsidR="008A6D90" w:rsidRPr="00572820">
        <w:rPr>
          <w:rFonts w:asciiTheme="majorHAnsi" w:hAnsiTheme="majorHAnsi" w:cstheme="majorHAnsi"/>
          <w:sz w:val="24"/>
          <w:szCs w:val="24"/>
          <w:lang w:val="en-GB"/>
        </w:rPr>
        <w:t xml:space="preserve">Data is considered labelled </w:t>
      </w:r>
      <w:r w:rsidR="00840EAD" w:rsidRPr="00572820">
        <w:rPr>
          <w:rFonts w:asciiTheme="majorHAnsi" w:hAnsiTheme="majorHAnsi" w:cstheme="majorHAnsi"/>
          <w:sz w:val="24"/>
          <w:szCs w:val="24"/>
          <w:lang w:val="en-GB"/>
        </w:rPr>
        <w:t>if</w:t>
      </w:r>
      <w:r w:rsidR="008A6D90" w:rsidRPr="00572820">
        <w:rPr>
          <w:rFonts w:asciiTheme="majorHAnsi" w:hAnsiTheme="majorHAnsi" w:cstheme="majorHAnsi"/>
          <w:sz w:val="24"/>
          <w:szCs w:val="24"/>
          <w:lang w:val="en-GB"/>
        </w:rPr>
        <w:t xml:space="preserve"> </w:t>
      </w:r>
      <w:r w:rsidR="005F0721" w:rsidRPr="00572820">
        <w:rPr>
          <w:rFonts w:asciiTheme="majorHAnsi" w:hAnsiTheme="majorHAnsi" w:cstheme="majorHAnsi"/>
          <w:sz w:val="24"/>
          <w:szCs w:val="24"/>
          <w:lang w:val="en-GB"/>
        </w:rPr>
        <w:t>a user</w:t>
      </w:r>
      <w:r w:rsidR="007B2805" w:rsidRPr="00572820">
        <w:rPr>
          <w:rFonts w:asciiTheme="majorHAnsi" w:hAnsiTheme="majorHAnsi" w:cstheme="majorHAnsi"/>
          <w:sz w:val="24"/>
          <w:szCs w:val="24"/>
          <w:lang w:val="en-GB"/>
        </w:rPr>
        <w:t xml:space="preserve"> </w:t>
      </w:r>
      <w:r w:rsidR="00840EAD" w:rsidRPr="00572820">
        <w:rPr>
          <w:rFonts w:asciiTheme="majorHAnsi" w:hAnsiTheme="majorHAnsi" w:cstheme="majorHAnsi"/>
          <w:sz w:val="24"/>
          <w:szCs w:val="24"/>
          <w:lang w:val="en-GB"/>
        </w:rPr>
        <w:t>can</w:t>
      </w:r>
      <w:r w:rsidR="007B2805" w:rsidRPr="00572820">
        <w:rPr>
          <w:rFonts w:asciiTheme="majorHAnsi" w:hAnsiTheme="majorHAnsi" w:cstheme="majorHAnsi"/>
          <w:sz w:val="24"/>
          <w:szCs w:val="24"/>
          <w:lang w:val="en-GB"/>
        </w:rPr>
        <w:t xml:space="preserve"> </w:t>
      </w:r>
      <w:r w:rsidR="00FD7456" w:rsidRPr="00572820">
        <w:rPr>
          <w:rFonts w:asciiTheme="majorHAnsi" w:hAnsiTheme="majorHAnsi" w:cstheme="majorHAnsi"/>
          <w:sz w:val="24"/>
          <w:szCs w:val="24"/>
          <w:lang w:val="en-GB"/>
        </w:rPr>
        <w:t>identify the data class of the</w:t>
      </w:r>
      <w:r w:rsidR="00840EAD" w:rsidRPr="00572820">
        <w:rPr>
          <w:rFonts w:asciiTheme="majorHAnsi" w:hAnsiTheme="majorHAnsi" w:cstheme="majorHAnsi"/>
          <w:sz w:val="24"/>
          <w:szCs w:val="24"/>
          <w:lang w:val="en-GB"/>
        </w:rPr>
        <w:t xml:space="preserve"> document</w:t>
      </w:r>
      <w:r w:rsidR="0047072E" w:rsidRPr="00572820">
        <w:rPr>
          <w:rFonts w:asciiTheme="majorHAnsi" w:hAnsiTheme="majorHAnsi" w:cstheme="majorHAnsi"/>
          <w:sz w:val="24"/>
          <w:szCs w:val="24"/>
          <w:lang w:val="en-GB"/>
        </w:rPr>
        <w:t xml:space="preserve">, </w:t>
      </w:r>
      <w:r w:rsidR="00194DA6" w:rsidRPr="00572820">
        <w:rPr>
          <w:rFonts w:asciiTheme="majorHAnsi" w:hAnsiTheme="majorHAnsi" w:cstheme="majorHAnsi"/>
          <w:sz w:val="24"/>
          <w:szCs w:val="24"/>
          <w:lang w:val="en-GB"/>
        </w:rPr>
        <w:t>but uniformity is generally preferred.</w:t>
      </w:r>
      <w:r w:rsidR="00017511" w:rsidRPr="00572820">
        <w:rPr>
          <w:rFonts w:asciiTheme="majorHAnsi" w:hAnsiTheme="majorHAnsi" w:cstheme="majorHAnsi"/>
          <w:sz w:val="24"/>
          <w:szCs w:val="24"/>
          <w:lang w:val="en-GB"/>
        </w:rPr>
        <w:t xml:space="preserve"> </w:t>
      </w:r>
      <w:r w:rsidR="003F177D" w:rsidRPr="00572820">
        <w:rPr>
          <w:rFonts w:asciiTheme="majorHAnsi" w:hAnsiTheme="majorHAnsi" w:cstheme="majorHAnsi"/>
          <w:sz w:val="24"/>
          <w:szCs w:val="24"/>
          <w:lang w:val="en-GB"/>
        </w:rPr>
        <w:t>Consider the following</w:t>
      </w:r>
      <w:r w:rsidR="00211452" w:rsidRPr="00572820">
        <w:rPr>
          <w:rFonts w:asciiTheme="majorHAnsi" w:hAnsiTheme="majorHAnsi" w:cstheme="majorHAnsi"/>
          <w:sz w:val="24"/>
          <w:szCs w:val="24"/>
          <w:lang w:val="en-GB"/>
        </w:rPr>
        <w:t xml:space="preserve"> when designing such a procedure</w:t>
      </w:r>
      <w:r w:rsidR="003F177D" w:rsidRPr="00572820">
        <w:rPr>
          <w:rFonts w:asciiTheme="majorHAnsi" w:hAnsiTheme="majorHAnsi" w:cstheme="majorHAnsi"/>
          <w:sz w:val="24"/>
          <w:szCs w:val="24"/>
          <w:lang w:val="en-GB"/>
        </w:rPr>
        <w:t>:</w:t>
      </w:r>
    </w:p>
    <w:p w14:paraId="71C13D36" w14:textId="77777777" w:rsidR="00E94B2D" w:rsidRPr="00572820" w:rsidRDefault="00E94B2D" w:rsidP="00EB0694">
      <w:pPr>
        <w:pStyle w:val="ListParagraph"/>
        <w:ind w:left="0"/>
        <w:jc w:val="both"/>
        <w:rPr>
          <w:rFonts w:asciiTheme="majorHAnsi" w:hAnsiTheme="majorHAnsi" w:cstheme="majorHAnsi"/>
          <w:sz w:val="24"/>
          <w:szCs w:val="24"/>
          <w:lang w:val="en-GB"/>
        </w:rPr>
      </w:pPr>
    </w:p>
    <w:p w14:paraId="41C14AB9" w14:textId="2126BDB7" w:rsidR="00E94B2D" w:rsidRPr="00572820" w:rsidRDefault="009D5F50" w:rsidP="001973C0">
      <w:pPr>
        <w:pStyle w:val="ListParagraph"/>
        <w:numPr>
          <w:ilvl w:val="0"/>
          <w:numId w:val="4"/>
        </w:numPr>
        <w:jc w:val="both"/>
        <w:rPr>
          <w:rFonts w:asciiTheme="majorHAnsi" w:hAnsiTheme="majorHAnsi" w:cstheme="majorHAnsi"/>
          <w:sz w:val="24"/>
          <w:szCs w:val="24"/>
          <w:lang w:val="en-GB"/>
        </w:rPr>
      </w:pPr>
      <w:r w:rsidRPr="00572820">
        <w:rPr>
          <w:rFonts w:asciiTheme="majorHAnsi" w:hAnsiTheme="majorHAnsi" w:cstheme="majorHAnsi"/>
          <w:b/>
          <w:bCs/>
          <w:sz w:val="24"/>
          <w:szCs w:val="24"/>
          <w:lang w:val="en-GB"/>
        </w:rPr>
        <w:lastRenderedPageBreak/>
        <w:t>Ease of procedures:</w:t>
      </w:r>
      <w:r w:rsidRPr="00572820">
        <w:rPr>
          <w:rFonts w:asciiTheme="majorHAnsi" w:hAnsiTheme="majorHAnsi" w:cstheme="majorHAnsi"/>
          <w:sz w:val="24"/>
          <w:szCs w:val="24"/>
          <w:lang w:val="en-GB"/>
        </w:rPr>
        <w:t xml:space="preserve"> </w:t>
      </w:r>
      <w:r w:rsidR="00F045B5" w:rsidRPr="00572820">
        <w:rPr>
          <w:rFonts w:asciiTheme="majorHAnsi" w:hAnsiTheme="majorHAnsi" w:cstheme="majorHAnsi"/>
          <w:sz w:val="24"/>
          <w:szCs w:val="24"/>
          <w:lang w:val="en-GB"/>
        </w:rPr>
        <w:t>L</w:t>
      </w:r>
      <w:r w:rsidRPr="00572820">
        <w:rPr>
          <w:rFonts w:asciiTheme="majorHAnsi" w:hAnsiTheme="majorHAnsi" w:cstheme="majorHAnsi"/>
          <w:sz w:val="24"/>
          <w:szCs w:val="24"/>
          <w:lang w:val="en-GB"/>
        </w:rPr>
        <w:t>eng</w:t>
      </w:r>
      <w:r w:rsidR="003F177D" w:rsidRPr="00572820">
        <w:rPr>
          <w:rFonts w:asciiTheme="majorHAnsi" w:hAnsiTheme="majorHAnsi" w:cstheme="majorHAnsi"/>
          <w:sz w:val="24"/>
          <w:szCs w:val="24"/>
          <w:lang w:val="en-GB"/>
        </w:rPr>
        <w:t>thy procedures may result in lower willingness to comply.</w:t>
      </w:r>
    </w:p>
    <w:p w14:paraId="686D7C6E" w14:textId="3B554CEE" w:rsidR="00FF5DEF" w:rsidRPr="00572820" w:rsidRDefault="00805AE2" w:rsidP="001973C0">
      <w:pPr>
        <w:pStyle w:val="ListParagraph"/>
        <w:numPr>
          <w:ilvl w:val="0"/>
          <w:numId w:val="4"/>
        </w:numPr>
        <w:rPr>
          <w:rFonts w:asciiTheme="majorHAnsi" w:hAnsiTheme="majorHAnsi" w:cstheme="majorHAnsi"/>
          <w:sz w:val="24"/>
          <w:szCs w:val="24"/>
          <w:lang w:val="en-GB"/>
        </w:rPr>
      </w:pPr>
      <w:r w:rsidRPr="00572820">
        <w:rPr>
          <w:rFonts w:asciiTheme="majorHAnsi" w:hAnsiTheme="majorHAnsi" w:cstheme="majorHAnsi"/>
          <w:b/>
          <w:bCs/>
          <w:sz w:val="24"/>
          <w:szCs w:val="24"/>
          <w:lang w:val="en-GB"/>
        </w:rPr>
        <w:t>Ease of Recognition:</w:t>
      </w:r>
      <w:r w:rsidRPr="00572820">
        <w:rPr>
          <w:rFonts w:asciiTheme="majorHAnsi" w:hAnsiTheme="majorHAnsi" w:cstheme="majorHAnsi"/>
          <w:sz w:val="24"/>
          <w:szCs w:val="24"/>
          <w:lang w:val="en-GB"/>
        </w:rPr>
        <w:t xml:space="preserve"> </w:t>
      </w:r>
      <w:r w:rsidR="00F045B5" w:rsidRPr="00572820">
        <w:rPr>
          <w:rFonts w:asciiTheme="majorHAnsi" w:hAnsiTheme="majorHAnsi" w:cstheme="majorHAnsi"/>
          <w:sz w:val="24"/>
          <w:szCs w:val="24"/>
          <w:lang w:val="en-GB"/>
        </w:rPr>
        <w:t xml:space="preserve">The Data Labels should be easily visible to </w:t>
      </w:r>
      <w:r w:rsidR="005A0FAD" w:rsidRPr="00572820">
        <w:rPr>
          <w:rFonts w:asciiTheme="majorHAnsi" w:hAnsiTheme="majorHAnsi" w:cstheme="majorHAnsi"/>
          <w:sz w:val="24"/>
          <w:szCs w:val="24"/>
          <w:lang w:val="en-GB"/>
        </w:rPr>
        <w:t>staff</w:t>
      </w:r>
      <w:r w:rsidR="001B62A5" w:rsidRPr="00572820">
        <w:rPr>
          <w:rFonts w:asciiTheme="majorHAnsi" w:hAnsiTheme="majorHAnsi" w:cstheme="majorHAnsi"/>
          <w:sz w:val="24"/>
          <w:szCs w:val="24"/>
          <w:lang w:val="en-GB"/>
        </w:rPr>
        <w:t>, eliminating cases of unknowing incompliance.</w:t>
      </w:r>
    </w:p>
    <w:p w14:paraId="539C85DC" w14:textId="77777777" w:rsidR="00B72D4A" w:rsidRPr="00572820" w:rsidRDefault="00B72D4A" w:rsidP="00B72D4A">
      <w:pPr>
        <w:pStyle w:val="ListParagraph"/>
        <w:ind w:left="0"/>
        <w:jc w:val="bot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B72D4A" w:rsidRPr="00572820" w14:paraId="376BAB91" w14:textId="77777777">
        <w:trPr>
          <w:trHeight w:val="1807"/>
        </w:trPr>
        <w:tc>
          <w:tcPr>
            <w:tcW w:w="8642" w:type="dxa"/>
            <w:shd w:val="clear" w:color="auto" w:fill="F2CEED" w:themeFill="accent5" w:themeFillTint="33"/>
            <w:vAlign w:val="center"/>
          </w:tcPr>
          <w:p w14:paraId="594997F6" w14:textId="77777777" w:rsidR="007969D7" w:rsidRPr="00572820" w:rsidRDefault="007969D7">
            <w:pPr>
              <w:rPr>
                <w:rFonts w:asciiTheme="majorHAnsi" w:hAnsiTheme="majorHAnsi" w:cstheme="majorHAnsi"/>
                <w:b/>
                <w:bCs/>
                <w:sz w:val="24"/>
                <w:szCs w:val="24"/>
                <w:lang w:val="en-GB"/>
              </w:rPr>
            </w:pPr>
          </w:p>
          <w:p w14:paraId="36C82C6D" w14:textId="505DD7B8" w:rsidR="00B72D4A" w:rsidRPr="00572820" w:rsidRDefault="007969D7">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Adaptatio</w:t>
            </w:r>
            <w:r w:rsidR="004144DD" w:rsidRPr="00572820">
              <w:rPr>
                <w:rFonts w:asciiTheme="majorHAnsi" w:hAnsiTheme="majorHAnsi" w:cstheme="majorHAnsi"/>
                <w:b/>
                <w:bCs/>
                <w:sz w:val="24"/>
                <w:szCs w:val="24"/>
                <w:lang w:val="en-GB"/>
              </w:rPr>
              <w:t>n</w:t>
            </w:r>
            <w:r w:rsidR="00B33F45" w:rsidRPr="00572820">
              <w:rPr>
                <w:rFonts w:asciiTheme="majorHAnsi" w:hAnsiTheme="majorHAnsi" w:cstheme="majorHAnsi"/>
                <w:b/>
                <w:bCs/>
                <w:sz w:val="24"/>
                <w:szCs w:val="24"/>
                <w:lang w:val="en-GB"/>
              </w:rPr>
              <w:t>al</w:t>
            </w:r>
            <w:r w:rsidR="00B72D4A" w:rsidRPr="00572820">
              <w:rPr>
                <w:rFonts w:asciiTheme="majorHAnsi" w:hAnsiTheme="majorHAnsi" w:cstheme="majorHAnsi"/>
                <w:b/>
                <w:bCs/>
                <w:sz w:val="24"/>
                <w:szCs w:val="24"/>
                <w:lang w:val="en-GB"/>
              </w:rPr>
              <w:t xml:space="preserve"> Tips: </w:t>
            </w:r>
          </w:p>
          <w:p w14:paraId="385D33D4" w14:textId="77777777" w:rsidR="00B72D4A" w:rsidRPr="00572820" w:rsidRDefault="00B72D4A">
            <w:pPr>
              <w:rPr>
                <w:rFonts w:asciiTheme="majorHAnsi" w:hAnsiTheme="majorHAnsi" w:cstheme="majorHAnsi"/>
                <w:b/>
                <w:bCs/>
                <w:sz w:val="24"/>
                <w:szCs w:val="24"/>
                <w:lang w:val="en-GB"/>
              </w:rPr>
            </w:pPr>
          </w:p>
          <w:p w14:paraId="392CD0A5" w14:textId="4C4C8955" w:rsidR="00B72D4A" w:rsidRPr="00572820" w:rsidRDefault="00975E2F"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Ensure that all staff learns the </w:t>
            </w:r>
            <w:r w:rsidR="00445FE3" w:rsidRPr="00572820">
              <w:rPr>
                <w:rFonts w:asciiTheme="majorHAnsi" w:hAnsiTheme="majorHAnsi" w:cstheme="majorHAnsi"/>
                <w:sz w:val="24"/>
                <w:szCs w:val="24"/>
                <w:lang w:val="en-GB"/>
              </w:rPr>
              <w:t>Data Label</w:t>
            </w:r>
            <w:r w:rsidR="00EC6E6A" w:rsidRPr="00572820">
              <w:rPr>
                <w:rFonts w:asciiTheme="majorHAnsi" w:hAnsiTheme="majorHAnsi" w:cstheme="majorHAnsi"/>
                <w:sz w:val="24"/>
                <w:szCs w:val="24"/>
                <w:lang w:val="en-GB"/>
              </w:rPr>
              <w:t>l</w:t>
            </w:r>
            <w:r w:rsidR="00445FE3" w:rsidRPr="00572820">
              <w:rPr>
                <w:rFonts w:asciiTheme="majorHAnsi" w:hAnsiTheme="majorHAnsi" w:cstheme="majorHAnsi"/>
                <w:sz w:val="24"/>
                <w:szCs w:val="24"/>
                <w:lang w:val="en-GB"/>
              </w:rPr>
              <w:t>ing Procedure</w:t>
            </w:r>
            <w:r w:rsidR="00B718BD" w:rsidRPr="00572820">
              <w:rPr>
                <w:rFonts w:asciiTheme="majorHAnsi" w:hAnsiTheme="majorHAnsi" w:cstheme="majorHAnsi"/>
                <w:sz w:val="24"/>
                <w:szCs w:val="24"/>
                <w:lang w:val="en-GB"/>
              </w:rPr>
              <w:t xml:space="preserve"> and the Data Classification Rules. Consider making posters in staff rooms for quick reference.</w:t>
            </w:r>
          </w:p>
          <w:p w14:paraId="7B9F8C26" w14:textId="4381787B" w:rsidR="00975103" w:rsidRPr="00572820" w:rsidRDefault="00975103"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DLP solutions may provide automatic classification functionalities. </w:t>
            </w:r>
            <w:r w:rsidR="00634504" w:rsidRPr="00572820">
              <w:rPr>
                <w:rFonts w:asciiTheme="majorHAnsi" w:hAnsiTheme="majorHAnsi" w:cstheme="majorHAnsi"/>
                <w:sz w:val="24"/>
                <w:szCs w:val="24"/>
                <w:lang w:val="en-GB"/>
              </w:rPr>
              <w:t>Consult IT to b</w:t>
            </w:r>
            <w:r w:rsidR="00301719" w:rsidRPr="00572820">
              <w:rPr>
                <w:rFonts w:asciiTheme="majorHAnsi" w:hAnsiTheme="majorHAnsi" w:cstheme="majorHAnsi"/>
                <w:sz w:val="24"/>
                <w:szCs w:val="24"/>
                <w:lang w:val="en-GB"/>
              </w:rPr>
              <w:t>e mindful of</w:t>
            </w:r>
            <w:r w:rsidRPr="00572820">
              <w:rPr>
                <w:rFonts w:asciiTheme="majorHAnsi" w:hAnsiTheme="majorHAnsi" w:cstheme="majorHAnsi"/>
                <w:sz w:val="24"/>
                <w:szCs w:val="24"/>
                <w:lang w:val="en-GB"/>
              </w:rPr>
              <w:t xml:space="preserve"> the alignment </w:t>
            </w:r>
            <w:r w:rsidR="00301719" w:rsidRPr="00572820">
              <w:rPr>
                <w:rFonts w:asciiTheme="majorHAnsi" w:hAnsiTheme="majorHAnsi" w:cstheme="majorHAnsi"/>
                <w:sz w:val="24"/>
                <w:szCs w:val="24"/>
                <w:lang w:val="en-GB"/>
              </w:rPr>
              <w:t>between</w:t>
            </w:r>
            <w:r w:rsidRPr="00572820">
              <w:rPr>
                <w:rFonts w:asciiTheme="majorHAnsi" w:hAnsiTheme="majorHAnsi" w:cstheme="majorHAnsi"/>
                <w:sz w:val="24"/>
                <w:szCs w:val="24"/>
                <w:lang w:val="en-GB"/>
              </w:rPr>
              <w:t xml:space="preserve"> the manual and automatic process.</w:t>
            </w:r>
          </w:p>
          <w:p w14:paraId="6A9A2ADF" w14:textId="78F07AA1" w:rsidR="00301719" w:rsidRPr="00572820" w:rsidRDefault="00301719" w:rsidP="00301719">
            <w:pPr>
              <w:pStyle w:val="ListParagraph"/>
              <w:rPr>
                <w:rFonts w:asciiTheme="majorHAnsi" w:hAnsiTheme="majorHAnsi" w:cstheme="majorHAnsi"/>
                <w:sz w:val="24"/>
                <w:szCs w:val="24"/>
                <w:lang w:val="en-GB"/>
              </w:rPr>
            </w:pPr>
          </w:p>
        </w:tc>
      </w:tr>
    </w:tbl>
    <w:p w14:paraId="197B6B23" w14:textId="77777777" w:rsidR="00B72D4A" w:rsidRPr="00572820" w:rsidRDefault="00B72D4A" w:rsidP="00FF5DEF">
      <w:pPr>
        <w:pStyle w:val="ListParagrap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FF5DEF" w:rsidRPr="00572820" w14:paraId="697C4AD4" w14:textId="77777777" w:rsidTr="00B72D4A">
        <w:trPr>
          <w:trHeight w:val="985"/>
        </w:trPr>
        <w:tc>
          <w:tcPr>
            <w:tcW w:w="8642" w:type="dxa"/>
            <w:shd w:val="clear" w:color="auto" w:fill="C1F0C7" w:themeFill="accent3" w:themeFillTint="33"/>
            <w:vAlign w:val="center"/>
          </w:tcPr>
          <w:p w14:paraId="2540A577" w14:textId="77777777" w:rsidR="00FF5DEF" w:rsidRPr="00572820" w:rsidRDefault="00FF5DEF">
            <w:pPr>
              <w:rPr>
                <w:rFonts w:asciiTheme="majorHAnsi" w:hAnsiTheme="majorHAnsi" w:cstheme="majorHAnsi"/>
                <w:b/>
                <w:bCs/>
                <w:sz w:val="24"/>
                <w:szCs w:val="24"/>
              </w:rPr>
            </w:pPr>
          </w:p>
          <w:p w14:paraId="3C18816D" w14:textId="77777777" w:rsidR="00FF5DEF" w:rsidRPr="00572820" w:rsidRDefault="00FF5DEF">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1329F91C" w14:textId="77777777" w:rsidR="00FF5DEF" w:rsidRPr="00572820" w:rsidRDefault="00FF5DEF">
            <w:pPr>
              <w:rPr>
                <w:rFonts w:asciiTheme="majorHAnsi" w:hAnsiTheme="majorHAnsi" w:cstheme="majorHAnsi"/>
                <w:b/>
                <w:bCs/>
                <w:sz w:val="24"/>
                <w:szCs w:val="24"/>
                <w:lang w:val="en-GB"/>
              </w:rPr>
            </w:pPr>
          </w:p>
          <w:p w14:paraId="4C4657BA" w14:textId="176F3484" w:rsidR="00FF5DEF" w:rsidRPr="00572820" w:rsidRDefault="00C3550D" w:rsidP="001973C0">
            <w:pPr>
              <w:pStyle w:val="ListParagraph"/>
              <w:numPr>
                <w:ilvl w:val="0"/>
                <w:numId w:val="9"/>
              </w:numPr>
              <w:ind w:left="723"/>
              <w:rPr>
                <w:rFonts w:asciiTheme="majorHAnsi" w:hAnsiTheme="majorHAnsi" w:cstheme="majorHAnsi"/>
                <w:sz w:val="24"/>
                <w:szCs w:val="24"/>
                <w:lang w:val="en-GB"/>
              </w:rPr>
            </w:pPr>
            <w:r w:rsidRPr="00572820">
              <w:rPr>
                <w:rFonts w:asciiTheme="majorHAnsi" w:hAnsiTheme="majorHAnsi" w:cstheme="majorHAnsi"/>
                <w:sz w:val="24"/>
                <w:szCs w:val="24"/>
                <w:lang w:val="en-GB"/>
              </w:rPr>
              <w:t>Manually a</w:t>
            </w:r>
            <w:r w:rsidR="001F46F5" w:rsidRPr="00572820">
              <w:rPr>
                <w:rFonts w:asciiTheme="majorHAnsi" w:hAnsiTheme="majorHAnsi" w:cstheme="majorHAnsi"/>
                <w:sz w:val="24"/>
                <w:szCs w:val="24"/>
                <w:lang w:val="en-GB"/>
              </w:rPr>
              <w:t xml:space="preserve">dd tags </w:t>
            </w:r>
            <w:r w:rsidR="008B4510" w:rsidRPr="00572820">
              <w:rPr>
                <w:rFonts w:asciiTheme="majorHAnsi" w:hAnsiTheme="majorHAnsi" w:cstheme="majorHAnsi"/>
                <w:sz w:val="24"/>
                <w:szCs w:val="24"/>
                <w:lang w:val="en-GB"/>
              </w:rPr>
              <w:t xml:space="preserve">for all files </w:t>
            </w:r>
            <w:r w:rsidR="001F46F5" w:rsidRPr="00572820">
              <w:rPr>
                <w:rFonts w:asciiTheme="majorHAnsi" w:hAnsiTheme="majorHAnsi" w:cstheme="majorHAnsi"/>
                <w:sz w:val="24"/>
                <w:szCs w:val="24"/>
                <w:lang w:val="en-GB"/>
              </w:rPr>
              <w:t>and watermarks to documents</w:t>
            </w:r>
            <w:r w:rsidR="00E63B2D" w:rsidRPr="00572820">
              <w:rPr>
                <w:rFonts w:asciiTheme="majorHAnsi" w:hAnsiTheme="majorHAnsi" w:cstheme="majorHAnsi"/>
                <w:sz w:val="24"/>
                <w:szCs w:val="24"/>
                <w:lang w:val="en-GB"/>
              </w:rPr>
              <w:t>. Consider stamping for hardcopies</w:t>
            </w:r>
            <w:r w:rsidR="008B4510" w:rsidRPr="00572820">
              <w:rPr>
                <w:rFonts w:asciiTheme="majorHAnsi" w:hAnsiTheme="majorHAnsi" w:cstheme="majorHAnsi"/>
                <w:sz w:val="24"/>
                <w:szCs w:val="24"/>
                <w:lang w:val="en-GB"/>
              </w:rPr>
              <w:t xml:space="preserve"> if there is no watermark in the digital </w:t>
            </w:r>
            <w:r w:rsidR="00B67A20" w:rsidRPr="00572820">
              <w:rPr>
                <w:rFonts w:asciiTheme="majorHAnsi" w:hAnsiTheme="majorHAnsi" w:cstheme="majorHAnsi"/>
                <w:sz w:val="24"/>
                <w:szCs w:val="24"/>
                <w:lang w:val="en-GB"/>
              </w:rPr>
              <w:t>copy</w:t>
            </w:r>
            <w:r w:rsidR="00E63B2D" w:rsidRPr="00572820">
              <w:rPr>
                <w:rFonts w:asciiTheme="majorHAnsi" w:hAnsiTheme="majorHAnsi" w:cstheme="majorHAnsi"/>
                <w:sz w:val="24"/>
                <w:szCs w:val="24"/>
                <w:lang w:val="en-GB"/>
              </w:rPr>
              <w:t>.</w:t>
            </w:r>
            <w:r w:rsidR="002C349E" w:rsidRPr="00572820">
              <w:rPr>
                <w:rFonts w:asciiTheme="majorHAnsi" w:hAnsiTheme="majorHAnsi" w:cstheme="majorHAnsi"/>
                <w:sz w:val="24"/>
                <w:szCs w:val="24"/>
                <w:lang w:val="en-GB"/>
              </w:rPr>
              <w:t xml:space="preserve"> For instance, </w:t>
            </w:r>
            <w:r w:rsidR="00C31E81" w:rsidRPr="00572820">
              <w:rPr>
                <w:rFonts w:asciiTheme="majorHAnsi" w:hAnsiTheme="majorHAnsi" w:cstheme="majorHAnsi"/>
                <w:sz w:val="24"/>
                <w:szCs w:val="24"/>
                <w:lang w:val="en-GB"/>
              </w:rPr>
              <w:t xml:space="preserve">include a tag in front of the document name, </w:t>
            </w:r>
            <w:r w:rsidR="002C349E" w:rsidRPr="00572820">
              <w:rPr>
                <w:rFonts w:asciiTheme="majorHAnsi" w:hAnsiTheme="majorHAnsi" w:cstheme="majorHAnsi"/>
                <w:sz w:val="24"/>
                <w:szCs w:val="24"/>
                <w:lang w:val="en-GB"/>
              </w:rPr>
              <w:t>i.e.,</w:t>
            </w:r>
            <w:r w:rsidR="00C31E81" w:rsidRPr="00572820">
              <w:rPr>
                <w:rFonts w:asciiTheme="majorHAnsi" w:hAnsiTheme="majorHAnsi" w:cstheme="majorHAnsi"/>
                <w:sz w:val="24"/>
                <w:szCs w:val="24"/>
                <w:lang w:val="en-GB"/>
              </w:rPr>
              <w:t xml:space="preserve"> </w:t>
            </w:r>
            <w:r w:rsidR="00D01DE3" w:rsidRPr="00572820">
              <w:rPr>
                <w:rFonts w:asciiTheme="majorHAnsi" w:hAnsiTheme="majorHAnsi" w:cstheme="majorHAnsi"/>
                <w:sz w:val="24"/>
                <w:szCs w:val="24"/>
                <w:lang w:val="en-GB"/>
              </w:rPr>
              <w:t>[Confidential] Student_Data.txt.</w:t>
            </w:r>
          </w:p>
          <w:p w14:paraId="31328FCD" w14:textId="027A51E9" w:rsidR="002D2F17" w:rsidRPr="00572820" w:rsidRDefault="002D2F17" w:rsidP="001973C0">
            <w:pPr>
              <w:pStyle w:val="ListParagraph"/>
              <w:numPr>
                <w:ilvl w:val="0"/>
                <w:numId w:val="9"/>
              </w:numPr>
              <w:ind w:left="723"/>
              <w:rPr>
                <w:rFonts w:asciiTheme="majorHAnsi" w:hAnsiTheme="majorHAnsi" w:cstheme="majorHAnsi"/>
                <w:sz w:val="24"/>
                <w:szCs w:val="24"/>
                <w:lang w:val="en-GB"/>
              </w:rPr>
            </w:pPr>
            <w:r w:rsidRPr="00572820">
              <w:rPr>
                <w:rFonts w:asciiTheme="majorHAnsi" w:hAnsiTheme="majorHAnsi" w:cstheme="majorHAnsi"/>
                <w:sz w:val="24"/>
                <w:szCs w:val="24"/>
                <w:lang w:val="en-GB"/>
              </w:rPr>
              <w:t>Consid</w:t>
            </w:r>
            <w:r w:rsidR="00154376" w:rsidRPr="00572820">
              <w:rPr>
                <w:rFonts w:asciiTheme="majorHAnsi" w:hAnsiTheme="majorHAnsi" w:cstheme="majorHAnsi"/>
                <w:sz w:val="24"/>
                <w:szCs w:val="24"/>
                <w:lang w:val="en-GB"/>
              </w:rPr>
              <w:t xml:space="preserve">er developing automation tools, such as a tool </w:t>
            </w:r>
            <w:r w:rsidR="00B33E37" w:rsidRPr="00572820">
              <w:rPr>
                <w:rFonts w:asciiTheme="majorHAnsi" w:hAnsiTheme="majorHAnsi" w:cstheme="majorHAnsi"/>
                <w:sz w:val="24"/>
                <w:szCs w:val="24"/>
                <w:lang w:val="en-GB"/>
              </w:rPr>
              <w:t xml:space="preserve">to </w:t>
            </w:r>
            <w:r w:rsidR="00D657A4" w:rsidRPr="00572820">
              <w:rPr>
                <w:rFonts w:asciiTheme="majorHAnsi" w:hAnsiTheme="majorHAnsi" w:cstheme="majorHAnsi"/>
                <w:sz w:val="24"/>
                <w:szCs w:val="24"/>
                <w:lang w:val="en-GB"/>
              </w:rPr>
              <w:t>label</w:t>
            </w:r>
            <w:r w:rsidR="003E0587" w:rsidRPr="00572820">
              <w:rPr>
                <w:rFonts w:asciiTheme="majorHAnsi" w:hAnsiTheme="majorHAnsi" w:cstheme="majorHAnsi"/>
                <w:sz w:val="24"/>
                <w:szCs w:val="24"/>
                <w:lang w:val="en-GB"/>
              </w:rPr>
              <w:t xml:space="preserve"> every </w:t>
            </w:r>
            <w:r w:rsidR="00EB4182" w:rsidRPr="00572820">
              <w:rPr>
                <w:rFonts w:asciiTheme="majorHAnsi" w:hAnsiTheme="majorHAnsi" w:cstheme="majorHAnsi"/>
                <w:sz w:val="24"/>
                <w:szCs w:val="24"/>
                <w:lang w:val="en-GB"/>
              </w:rPr>
              <w:t xml:space="preserve">document as confidential </w:t>
            </w:r>
            <w:r w:rsidR="00B33E37" w:rsidRPr="00572820">
              <w:rPr>
                <w:rFonts w:asciiTheme="majorHAnsi" w:hAnsiTheme="majorHAnsi" w:cstheme="majorHAnsi"/>
                <w:sz w:val="24"/>
                <w:szCs w:val="24"/>
                <w:lang w:val="en-GB"/>
              </w:rPr>
              <w:t>in the same folder</w:t>
            </w:r>
            <w:r w:rsidR="003E0587" w:rsidRPr="00572820">
              <w:rPr>
                <w:rFonts w:asciiTheme="majorHAnsi" w:hAnsiTheme="majorHAnsi" w:cstheme="majorHAnsi"/>
                <w:sz w:val="24"/>
                <w:szCs w:val="24"/>
                <w:lang w:val="en-GB"/>
              </w:rPr>
              <w:t>.</w:t>
            </w:r>
          </w:p>
          <w:p w14:paraId="3D1E2579" w14:textId="77777777" w:rsidR="00FF5DEF" w:rsidRPr="00572820" w:rsidRDefault="00FF5DEF">
            <w:pPr>
              <w:ind w:left="720"/>
              <w:rPr>
                <w:rFonts w:asciiTheme="majorHAnsi" w:hAnsiTheme="majorHAnsi" w:cstheme="majorHAnsi"/>
                <w:sz w:val="24"/>
                <w:szCs w:val="24"/>
                <w:lang w:val="en-GB"/>
              </w:rPr>
            </w:pPr>
          </w:p>
          <w:p w14:paraId="489078EF" w14:textId="77777777" w:rsidR="00FF5DEF" w:rsidRPr="00572820" w:rsidRDefault="00FF5DEF">
            <w:pPr>
              <w:rPr>
                <w:rFonts w:asciiTheme="majorHAnsi" w:hAnsiTheme="majorHAnsi" w:cstheme="majorHAnsi"/>
                <w:sz w:val="24"/>
                <w:szCs w:val="24"/>
                <w:lang w:val="en-GB"/>
              </w:rPr>
            </w:pPr>
          </w:p>
        </w:tc>
      </w:tr>
    </w:tbl>
    <w:p w14:paraId="2B81D869" w14:textId="77777777" w:rsidR="00E94B2D" w:rsidRPr="00855A0C" w:rsidRDefault="00E94B2D" w:rsidP="00EB0694">
      <w:pPr>
        <w:pStyle w:val="ListParagraph"/>
        <w:ind w:left="0"/>
        <w:jc w:val="both"/>
        <w:rPr>
          <w:rFonts w:asciiTheme="majorHAnsi" w:hAnsiTheme="majorHAnsi" w:cstheme="majorHAnsi"/>
        </w:rPr>
      </w:pPr>
    </w:p>
    <w:p w14:paraId="62D6096F" w14:textId="77777777" w:rsidR="00FF5DEF" w:rsidRPr="00855A0C" w:rsidRDefault="00FF5DEF" w:rsidP="00EB0694">
      <w:pPr>
        <w:pStyle w:val="ListParagraph"/>
        <w:ind w:left="0"/>
        <w:jc w:val="both"/>
        <w:rPr>
          <w:rFonts w:asciiTheme="majorHAnsi" w:hAnsiTheme="majorHAnsi" w:cstheme="majorHAnsi"/>
          <w:lang w:val="en-GB"/>
        </w:rPr>
      </w:pPr>
    </w:p>
    <w:p w14:paraId="7C22C9E6" w14:textId="573A1147" w:rsidR="007A312E" w:rsidRPr="00855A0C" w:rsidRDefault="002B5408" w:rsidP="00277150">
      <w:pPr>
        <w:pStyle w:val="Heading3"/>
        <w:numPr>
          <w:ilvl w:val="1"/>
          <w:numId w:val="1"/>
        </w:numPr>
        <w:rPr>
          <w:rStyle w:val="Strong"/>
          <w:rFonts w:cstheme="majorHAnsi"/>
          <w:b/>
          <w:bCs w:val="0"/>
          <w:sz w:val="32"/>
        </w:rPr>
      </w:pPr>
      <w:bookmarkStart w:id="4" w:name="_Toc209084478"/>
      <w:r w:rsidRPr="00855A0C">
        <w:rPr>
          <w:rStyle w:val="Strong"/>
          <w:rFonts w:cstheme="majorHAnsi"/>
          <w:b/>
          <w:bCs w:val="0"/>
          <w:sz w:val="32"/>
        </w:rPr>
        <w:t>Data Labeling Audits</w:t>
      </w:r>
      <w:bookmarkEnd w:id="4"/>
    </w:p>
    <w:p w14:paraId="7591F8A8" w14:textId="64380CA8" w:rsidR="00E27107" w:rsidRPr="00572820" w:rsidRDefault="006D4FDA" w:rsidP="00215C15">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Regularly </w:t>
      </w:r>
      <w:r w:rsidR="00543EA8" w:rsidRPr="00572820">
        <w:rPr>
          <w:rFonts w:asciiTheme="majorHAnsi" w:hAnsiTheme="majorHAnsi" w:cstheme="majorHAnsi"/>
          <w:sz w:val="24"/>
          <w:szCs w:val="24"/>
          <w:lang w:val="en-GB"/>
        </w:rPr>
        <w:t>review data and their labels to detect misalignment of the labelling</w:t>
      </w:r>
      <w:r w:rsidR="00215C15" w:rsidRPr="00572820">
        <w:rPr>
          <w:rFonts w:asciiTheme="majorHAnsi" w:hAnsiTheme="majorHAnsi" w:cstheme="majorHAnsi"/>
          <w:sz w:val="24"/>
          <w:szCs w:val="24"/>
          <w:lang w:val="en-GB"/>
        </w:rPr>
        <w:t xml:space="preserve"> and Data</w:t>
      </w:r>
      <w:r w:rsidR="00543EA8" w:rsidRPr="00572820">
        <w:rPr>
          <w:rFonts w:asciiTheme="majorHAnsi" w:hAnsiTheme="majorHAnsi" w:cstheme="majorHAnsi"/>
          <w:sz w:val="24"/>
          <w:szCs w:val="24"/>
          <w:lang w:val="en-GB"/>
        </w:rPr>
        <w:t>.</w:t>
      </w:r>
    </w:p>
    <w:p w14:paraId="268E592C" w14:textId="77777777" w:rsidR="00E34556" w:rsidRPr="00572820" w:rsidRDefault="00E34556" w:rsidP="00E34556">
      <w:pPr>
        <w:pStyle w:val="ListParagrap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E34556" w:rsidRPr="00572820" w14:paraId="6829A604" w14:textId="77777777">
        <w:trPr>
          <w:trHeight w:val="985"/>
        </w:trPr>
        <w:tc>
          <w:tcPr>
            <w:tcW w:w="8642" w:type="dxa"/>
            <w:shd w:val="clear" w:color="auto" w:fill="C1F0C7" w:themeFill="accent3" w:themeFillTint="33"/>
            <w:vAlign w:val="center"/>
          </w:tcPr>
          <w:p w14:paraId="3DFFBEBB" w14:textId="77777777" w:rsidR="00E34556" w:rsidRPr="00572820" w:rsidRDefault="00E34556">
            <w:pPr>
              <w:rPr>
                <w:rFonts w:asciiTheme="majorHAnsi" w:hAnsiTheme="majorHAnsi" w:cstheme="majorHAnsi"/>
                <w:b/>
                <w:bCs/>
                <w:sz w:val="24"/>
                <w:szCs w:val="24"/>
              </w:rPr>
            </w:pPr>
          </w:p>
          <w:p w14:paraId="1744EC4B" w14:textId="77777777" w:rsidR="00E34556" w:rsidRPr="00572820" w:rsidRDefault="00E34556">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4A29C35A" w14:textId="77777777" w:rsidR="00E34556" w:rsidRPr="00572820" w:rsidRDefault="00E34556">
            <w:pPr>
              <w:rPr>
                <w:rFonts w:asciiTheme="majorHAnsi" w:hAnsiTheme="majorHAnsi" w:cstheme="majorHAnsi"/>
                <w:b/>
                <w:bCs/>
                <w:sz w:val="24"/>
                <w:szCs w:val="24"/>
                <w:lang w:val="en-GB"/>
              </w:rPr>
            </w:pPr>
          </w:p>
          <w:p w14:paraId="446FC073" w14:textId="4CB5F71C" w:rsidR="00E34556" w:rsidRPr="00572820" w:rsidRDefault="00E34556" w:rsidP="001973C0">
            <w:pPr>
              <w:pStyle w:val="ListParagraph"/>
              <w:numPr>
                <w:ilvl w:val="0"/>
                <w:numId w:val="10"/>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Tools like Data Discovery Scanners will help locate sensitive data and thus provide a quick checklist of data that needs to be labelled confidential. </w:t>
            </w:r>
            <w:r w:rsidR="00F40E8B" w:rsidRPr="00572820">
              <w:rPr>
                <w:rFonts w:asciiTheme="majorHAnsi" w:hAnsiTheme="majorHAnsi" w:cstheme="majorHAnsi"/>
                <w:sz w:val="24"/>
                <w:szCs w:val="24"/>
                <w:lang w:val="en-GB"/>
              </w:rPr>
              <w:t>Read their data tags to check for misalignment.</w:t>
            </w:r>
          </w:p>
          <w:p w14:paraId="0E36D22C" w14:textId="77777777" w:rsidR="00E34556" w:rsidRPr="00572820" w:rsidRDefault="00E34556">
            <w:pPr>
              <w:rPr>
                <w:rFonts w:asciiTheme="majorHAnsi" w:hAnsiTheme="majorHAnsi" w:cstheme="majorHAnsi"/>
                <w:sz w:val="24"/>
                <w:szCs w:val="24"/>
                <w:lang w:val="en-GB"/>
              </w:rPr>
            </w:pPr>
          </w:p>
        </w:tc>
      </w:tr>
    </w:tbl>
    <w:p w14:paraId="20D2E4F6" w14:textId="77777777" w:rsidR="00E34556" w:rsidRPr="00855A0C" w:rsidRDefault="00E34556" w:rsidP="00E34556">
      <w:pPr>
        <w:pStyle w:val="ListParagraph"/>
        <w:ind w:left="0"/>
        <w:jc w:val="both"/>
        <w:rPr>
          <w:rFonts w:asciiTheme="majorHAnsi" w:hAnsiTheme="majorHAnsi" w:cstheme="majorHAnsi"/>
        </w:rPr>
      </w:pPr>
    </w:p>
    <w:p w14:paraId="5085C19B" w14:textId="77777777" w:rsidR="00E27107" w:rsidRPr="00855A0C" w:rsidRDefault="00E27107" w:rsidP="007A312E">
      <w:pPr>
        <w:jc w:val="both"/>
        <w:rPr>
          <w:rStyle w:val="Strong"/>
          <w:rFonts w:cstheme="majorHAnsi"/>
        </w:rPr>
      </w:pPr>
    </w:p>
    <w:p w14:paraId="2F71C901" w14:textId="4D69B693" w:rsidR="008660F8" w:rsidRPr="00855A0C" w:rsidRDefault="00570226" w:rsidP="00277150">
      <w:pPr>
        <w:pStyle w:val="Heading1"/>
        <w:numPr>
          <w:ilvl w:val="0"/>
          <w:numId w:val="1"/>
        </w:numPr>
        <w:rPr>
          <w:rFonts w:cstheme="majorHAnsi"/>
          <w:lang w:val="en-GB"/>
        </w:rPr>
      </w:pPr>
      <w:bookmarkStart w:id="5" w:name="_Toc209084479"/>
      <w:r w:rsidRPr="00855A0C">
        <w:rPr>
          <w:rFonts w:cstheme="majorHAnsi"/>
          <w:lang w:val="en-GB"/>
        </w:rPr>
        <w:lastRenderedPageBreak/>
        <w:t xml:space="preserve">Establishing a Data Handling </w:t>
      </w:r>
      <w:r w:rsidR="000C4223" w:rsidRPr="00855A0C">
        <w:rPr>
          <w:rFonts w:cstheme="majorHAnsi"/>
          <w:lang w:val="en-GB"/>
        </w:rPr>
        <w:t>Guideline</w:t>
      </w:r>
      <w:bookmarkEnd w:id="5"/>
    </w:p>
    <w:p w14:paraId="565D6884" w14:textId="4893897C" w:rsidR="00233ED2" w:rsidRPr="00572820" w:rsidRDefault="00FC0409" w:rsidP="000C4223">
      <w:pPr>
        <w:jc w:val="both"/>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This section </w:t>
      </w:r>
      <w:r w:rsidR="00F66BC6" w:rsidRPr="00572820">
        <w:rPr>
          <w:rFonts w:asciiTheme="majorHAnsi" w:hAnsiTheme="majorHAnsi" w:cstheme="majorHAnsi"/>
          <w:sz w:val="24"/>
          <w:szCs w:val="24"/>
          <w:lang w:val="en-GB"/>
        </w:rPr>
        <w:t xml:space="preserve">provides </w:t>
      </w:r>
      <w:r w:rsidR="002A5BDB" w:rsidRPr="00572820">
        <w:rPr>
          <w:rFonts w:asciiTheme="majorHAnsi" w:hAnsiTheme="majorHAnsi" w:cstheme="majorHAnsi"/>
          <w:sz w:val="24"/>
          <w:szCs w:val="24"/>
          <w:lang w:val="en-GB"/>
        </w:rPr>
        <w:t xml:space="preserve">example </w:t>
      </w:r>
      <w:r w:rsidR="0089079E" w:rsidRPr="00572820">
        <w:rPr>
          <w:rFonts w:asciiTheme="majorHAnsi" w:hAnsiTheme="majorHAnsi" w:cstheme="majorHAnsi"/>
          <w:sz w:val="24"/>
          <w:szCs w:val="24"/>
          <w:lang w:val="en-GB"/>
        </w:rPr>
        <w:t xml:space="preserve">controls for </w:t>
      </w:r>
      <w:r w:rsidR="008C02B1" w:rsidRPr="00572820">
        <w:rPr>
          <w:rFonts w:asciiTheme="majorHAnsi" w:hAnsiTheme="majorHAnsi" w:cstheme="majorHAnsi"/>
          <w:sz w:val="24"/>
          <w:szCs w:val="24"/>
          <w:lang w:val="en-GB"/>
        </w:rPr>
        <w:t xml:space="preserve">the three </w:t>
      </w:r>
      <w:r w:rsidR="00503581" w:rsidRPr="00572820">
        <w:rPr>
          <w:rFonts w:asciiTheme="majorHAnsi" w:hAnsiTheme="majorHAnsi" w:cstheme="majorHAnsi"/>
          <w:sz w:val="24"/>
          <w:szCs w:val="24"/>
          <w:lang w:val="en-GB"/>
        </w:rPr>
        <w:t>data</w:t>
      </w:r>
      <w:r w:rsidR="008C02B1" w:rsidRPr="00572820">
        <w:rPr>
          <w:rFonts w:asciiTheme="majorHAnsi" w:hAnsiTheme="majorHAnsi" w:cstheme="majorHAnsi"/>
          <w:sz w:val="24"/>
          <w:szCs w:val="24"/>
          <w:lang w:val="en-GB"/>
        </w:rPr>
        <w:t xml:space="preserve"> labels</w:t>
      </w:r>
      <w:r w:rsidR="0024313C" w:rsidRPr="00572820">
        <w:rPr>
          <w:rFonts w:asciiTheme="majorHAnsi" w:hAnsiTheme="majorHAnsi" w:cstheme="majorHAnsi"/>
          <w:sz w:val="24"/>
          <w:szCs w:val="24"/>
          <w:lang w:val="en-GB"/>
        </w:rPr>
        <w:t xml:space="preserve"> mentioned above</w:t>
      </w:r>
      <w:r w:rsidR="007703E6" w:rsidRPr="00572820">
        <w:rPr>
          <w:rFonts w:asciiTheme="majorHAnsi" w:hAnsiTheme="majorHAnsi" w:cstheme="majorHAnsi"/>
          <w:sz w:val="24"/>
          <w:szCs w:val="24"/>
          <w:lang w:val="en-GB"/>
        </w:rPr>
        <w:t>. Use these recommendations as a foundation and adjust them to suit your school’s use cases, user groups, and available resources.</w:t>
      </w:r>
    </w:p>
    <w:p w14:paraId="5A9EA88D" w14:textId="1F69471D" w:rsidR="002C5107" w:rsidRPr="00855A0C" w:rsidRDefault="002C5107" w:rsidP="00FC0409">
      <w:pPr>
        <w:rPr>
          <w:rFonts w:asciiTheme="majorHAnsi" w:hAnsiTheme="majorHAnsi" w:cstheme="majorHAnsi"/>
          <w:lang w:val="en-GB"/>
        </w:rPr>
      </w:pPr>
    </w:p>
    <w:p w14:paraId="7B73DE47" w14:textId="7485BED9" w:rsidR="00FC0409" w:rsidRPr="00855A0C" w:rsidRDefault="00B83716" w:rsidP="00003B4B">
      <w:pPr>
        <w:pStyle w:val="Heading3"/>
        <w:numPr>
          <w:ilvl w:val="1"/>
          <w:numId w:val="1"/>
        </w:numPr>
        <w:rPr>
          <w:rFonts w:cstheme="majorHAnsi"/>
          <w:lang w:val="en-GB"/>
        </w:rPr>
      </w:pPr>
      <w:bookmarkStart w:id="6" w:name="_Toc209084480"/>
      <w:r w:rsidRPr="00855A0C">
        <w:rPr>
          <w:rFonts w:cstheme="majorHAnsi"/>
          <w:lang w:val="en-GB"/>
        </w:rPr>
        <w:t xml:space="preserve">Secure </w:t>
      </w:r>
      <w:r w:rsidR="00FE51A6" w:rsidRPr="00855A0C">
        <w:rPr>
          <w:rFonts w:cstheme="majorHAnsi"/>
          <w:lang w:val="en-GB"/>
        </w:rPr>
        <w:t>Data Transmission</w:t>
      </w:r>
      <w:bookmarkEnd w:id="6"/>
    </w:p>
    <w:p w14:paraId="53D6475B" w14:textId="0F85AF75" w:rsidR="00FC0409" w:rsidRPr="00572820" w:rsidRDefault="00C31F66" w:rsidP="001973C0">
      <w:pPr>
        <w:pStyle w:val="ListParagraph"/>
        <w:numPr>
          <w:ilvl w:val="0"/>
          <w:numId w:val="6"/>
        </w:numPr>
        <w:rPr>
          <w:rFonts w:asciiTheme="majorHAnsi" w:hAnsiTheme="majorHAnsi" w:cstheme="majorHAnsi"/>
          <w:sz w:val="24"/>
          <w:szCs w:val="24"/>
          <w:lang w:val="en-GB"/>
        </w:rPr>
      </w:pPr>
      <w:r w:rsidRPr="00572820">
        <w:rPr>
          <w:rFonts w:asciiTheme="majorHAnsi" w:hAnsiTheme="majorHAnsi" w:cstheme="majorHAnsi"/>
          <w:b/>
          <w:bCs/>
          <w:sz w:val="24"/>
          <w:szCs w:val="24"/>
          <w:lang w:val="en-GB"/>
        </w:rPr>
        <w:t>Encrypt when Sharing</w:t>
      </w:r>
      <w:r w:rsidR="00FC0409" w:rsidRPr="00572820">
        <w:rPr>
          <w:rFonts w:asciiTheme="majorHAnsi" w:hAnsiTheme="majorHAnsi" w:cstheme="majorHAnsi"/>
          <w:b/>
          <w:bCs/>
          <w:sz w:val="24"/>
          <w:szCs w:val="24"/>
          <w:lang w:val="en-GB"/>
        </w:rPr>
        <w:t>:</w:t>
      </w:r>
      <w:r w:rsidR="00B36869" w:rsidRPr="00572820">
        <w:rPr>
          <w:rFonts w:asciiTheme="majorHAnsi" w:hAnsiTheme="majorHAnsi" w:cstheme="majorHAnsi"/>
          <w:b/>
          <w:bCs/>
          <w:sz w:val="24"/>
          <w:szCs w:val="24"/>
          <w:lang w:val="en-GB"/>
        </w:rPr>
        <w:t xml:space="preserve"> </w:t>
      </w:r>
      <w:r w:rsidR="00B36869" w:rsidRPr="00572820">
        <w:rPr>
          <w:rFonts w:asciiTheme="majorHAnsi" w:hAnsiTheme="majorHAnsi" w:cstheme="majorHAnsi"/>
          <w:sz w:val="24"/>
          <w:szCs w:val="24"/>
          <w:lang w:val="en-GB"/>
        </w:rPr>
        <w:t>Password encrypt</w:t>
      </w:r>
      <w:r w:rsidR="00EF06DA" w:rsidRPr="00572820">
        <w:rPr>
          <w:rFonts w:asciiTheme="majorHAnsi" w:hAnsiTheme="majorHAnsi" w:cstheme="majorHAnsi"/>
          <w:sz w:val="24"/>
          <w:szCs w:val="24"/>
          <w:lang w:val="en-GB"/>
        </w:rPr>
        <w:t xml:space="preserve"> all files </w:t>
      </w:r>
      <w:r w:rsidR="00624FC2" w:rsidRPr="00572820">
        <w:rPr>
          <w:rFonts w:asciiTheme="majorHAnsi" w:hAnsiTheme="majorHAnsi" w:cstheme="majorHAnsi"/>
          <w:sz w:val="24"/>
          <w:szCs w:val="24"/>
          <w:lang w:val="en-GB"/>
        </w:rPr>
        <w:t>labelled as</w:t>
      </w:r>
      <w:r w:rsidR="00F83DAE" w:rsidRPr="00572820">
        <w:rPr>
          <w:rFonts w:asciiTheme="majorHAnsi" w:hAnsiTheme="majorHAnsi" w:cstheme="majorHAnsi"/>
          <w:sz w:val="24"/>
          <w:szCs w:val="24"/>
          <w:lang w:val="en-GB"/>
        </w:rPr>
        <w:t xml:space="preserve"> </w:t>
      </w:r>
      <w:r w:rsidR="00D73BEF" w:rsidRPr="00572820">
        <w:rPr>
          <w:rFonts w:asciiTheme="majorHAnsi" w:hAnsiTheme="majorHAnsi" w:cstheme="majorHAnsi"/>
          <w:sz w:val="24"/>
          <w:szCs w:val="24"/>
          <w:lang w:val="en-GB"/>
        </w:rPr>
        <w:t>confidential</w:t>
      </w:r>
      <w:r w:rsidR="00210EE8" w:rsidRPr="00572820">
        <w:rPr>
          <w:rFonts w:asciiTheme="majorHAnsi" w:hAnsiTheme="majorHAnsi" w:cstheme="majorHAnsi"/>
          <w:sz w:val="24"/>
          <w:szCs w:val="24"/>
          <w:lang w:val="en-GB"/>
        </w:rPr>
        <w:t xml:space="preserve"> </w:t>
      </w:r>
      <w:r w:rsidR="00596401" w:rsidRPr="00572820">
        <w:rPr>
          <w:rFonts w:asciiTheme="majorHAnsi" w:hAnsiTheme="majorHAnsi" w:cstheme="majorHAnsi"/>
          <w:sz w:val="24"/>
          <w:szCs w:val="24"/>
          <w:lang w:val="en-GB"/>
        </w:rPr>
        <w:t xml:space="preserve">when sending to </w:t>
      </w:r>
      <w:proofErr w:type="gramStart"/>
      <w:r w:rsidR="00596401" w:rsidRPr="00572820">
        <w:rPr>
          <w:rFonts w:asciiTheme="majorHAnsi" w:hAnsiTheme="majorHAnsi" w:cstheme="majorHAnsi"/>
          <w:sz w:val="24"/>
          <w:szCs w:val="24"/>
          <w:lang w:val="en-GB"/>
        </w:rPr>
        <w:t xml:space="preserve">others, </w:t>
      </w:r>
      <w:r w:rsidR="00D73BEF" w:rsidRPr="00572820">
        <w:rPr>
          <w:rFonts w:asciiTheme="majorHAnsi" w:hAnsiTheme="majorHAnsi" w:cstheme="majorHAnsi"/>
          <w:sz w:val="24"/>
          <w:szCs w:val="24"/>
          <w:lang w:val="en-GB"/>
        </w:rPr>
        <w:t>and</w:t>
      </w:r>
      <w:proofErr w:type="gramEnd"/>
      <w:r w:rsidR="00FB48F7" w:rsidRPr="00572820">
        <w:rPr>
          <w:rFonts w:asciiTheme="majorHAnsi" w:hAnsiTheme="majorHAnsi" w:cstheme="majorHAnsi"/>
          <w:sz w:val="24"/>
          <w:szCs w:val="24"/>
          <w:lang w:val="en-GB"/>
        </w:rPr>
        <w:t xml:space="preserve"> send the password in a separate</w:t>
      </w:r>
      <w:r w:rsidR="00032CF7" w:rsidRPr="00572820">
        <w:rPr>
          <w:rFonts w:asciiTheme="majorHAnsi" w:hAnsiTheme="majorHAnsi" w:cstheme="majorHAnsi"/>
          <w:sz w:val="24"/>
          <w:szCs w:val="24"/>
          <w:lang w:val="en-GB"/>
        </w:rPr>
        <w:t>ly.</w:t>
      </w:r>
    </w:p>
    <w:p w14:paraId="67EA6F6E" w14:textId="33207C2B" w:rsidR="00B54D2A" w:rsidRPr="00572820" w:rsidRDefault="00B54D2A" w:rsidP="001973C0">
      <w:pPr>
        <w:pStyle w:val="ListParagraph"/>
        <w:numPr>
          <w:ilvl w:val="0"/>
          <w:numId w:val="6"/>
        </w:numPr>
        <w:rPr>
          <w:rFonts w:asciiTheme="majorHAnsi" w:hAnsiTheme="majorHAnsi" w:cstheme="majorHAnsi"/>
          <w:sz w:val="24"/>
          <w:szCs w:val="24"/>
          <w:lang w:val="en-GB"/>
        </w:rPr>
      </w:pPr>
      <w:r w:rsidRPr="00572820">
        <w:rPr>
          <w:rFonts w:asciiTheme="majorHAnsi" w:hAnsiTheme="majorHAnsi" w:cstheme="majorHAnsi"/>
          <w:b/>
          <w:sz w:val="24"/>
          <w:szCs w:val="24"/>
          <w:lang w:val="en-GB"/>
        </w:rPr>
        <w:t xml:space="preserve">Restrict </w:t>
      </w:r>
      <w:r w:rsidR="00857449" w:rsidRPr="00572820">
        <w:rPr>
          <w:rFonts w:asciiTheme="majorHAnsi" w:hAnsiTheme="majorHAnsi" w:cstheme="majorHAnsi"/>
          <w:b/>
          <w:sz w:val="24"/>
          <w:szCs w:val="24"/>
          <w:lang w:val="en-GB"/>
        </w:rPr>
        <w:t>receivers:</w:t>
      </w:r>
      <w:r w:rsidR="00857449" w:rsidRPr="00572820">
        <w:rPr>
          <w:rFonts w:asciiTheme="majorHAnsi" w:hAnsiTheme="majorHAnsi" w:cstheme="majorHAnsi"/>
          <w:sz w:val="24"/>
          <w:szCs w:val="24"/>
          <w:lang w:val="en-GB"/>
        </w:rPr>
        <w:t xml:space="preserve"> </w:t>
      </w:r>
      <w:r w:rsidR="00314C6B" w:rsidRPr="00572820">
        <w:rPr>
          <w:rFonts w:asciiTheme="majorHAnsi" w:hAnsiTheme="majorHAnsi" w:cstheme="majorHAnsi"/>
          <w:sz w:val="24"/>
          <w:szCs w:val="24"/>
          <w:lang w:val="en-GB"/>
        </w:rPr>
        <w:t xml:space="preserve">Data marked as confidential should not be uploaded into any </w:t>
      </w:r>
      <w:proofErr w:type="gramStart"/>
      <w:r w:rsidR="00314C6B" w:rsidRPr="00572820">
        <w:rPr>
          <w:rFonts w:asciiTheme="majorHAnsi" w:hAnsiTheme="majorHAnsi" w:cstheme="majorHAnsi"/>
          <w:sz w:val="24"/>
          <w:szCs w:val="24"/>
          <w:lang w:val="en-GB"/>
        </w:rPr>
        <w:t>third party</w:t>
      </w:r>
      <w:proofErr w:type="gramEnd"/>
      <w:r w:rsidR="00314C6B" w:rsidRPr="00572820">
        <w:rPr>
          <w:rFonts w:asciiTheme="majorHAnsi" w:hAnsiTheme="majorHAnsi" w:cstheme="majorHAnsi"/>
          <w:sz w:val="24"/>
          <w:szCs w:val="24"/>
          <w:lang w:val="en-GB"/>
        </w:rPr>
        <w:t xml:space="preserve"> servers, including Generative AI services.</w:t>
      </w:r>
    </w:p>
    <w:p w14:paraId="1DA595EB" w14:textId="3272E97E" w:rsidR="1C14C5DF" w:rsidRPr="00572820" w:rsidRDefault="1C14C5DF" w:rsidP="155CD5D3">
      <w:pPr>
        <w:pStyle w:val="ListParagraph"/>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4144DD" w:rsidRPr="00572820" w14:paraId="1631BA44" w14:textId="77777777" w:rsidTr="67C9D801">
        <w:trPr>
          <w:trHeight w:val="1807"/>
        </w:trPr>
        <w:tc>
          <w:tcPr>
            <w:tcW w:w="8642" w:type="dxa"/>
            <w:shd w:val="clear" w:color="auto" w:fill="F2CEED" w:themeFill="accent5" w:themeFillTint="33"/>
            <w:vAlign w:val="center"/>
          </w:tcPr>
          <w:p w14:paraId="652079B9" w14:textId="77777777" w:rsidR="004144DD" w:rsidRPr="00572820" w:rsidRDefault="004144DD">
            <w:pPr>
              <w:rPr>
                <w:rFonts w:asciiTheme="majorHAnsi" w:hAnsiTheme="majorHAnsi" w:cstheme="majorHAnsi"/>
                <w:b/>
                <w:bCs/>
                <w:sz w:val="24"/>
                <w:szCs w:val="24"/>
                <w:lang w:val="en-GB"/>
              </w:rPr>
            </w:pPr>
          </w:p>
          <w:p w14:paraId="29EA9D8D" w14:textId="7AA94485" w:rsidR="004144DD" w:rsidRPr="00572820" w:rsidRDefault="004144DD">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28AB00EB" w14:textId="77777777" w:rsidR="004144DD" w:rsidRPr="00572820" w:rsidRDefault="004144DD">
            <w:pPr>
              <w:rPr>
                <w:rFonts w:asciiTheme="majorHAnsi" w:hAnsiTheme="majorHAnsi" w:cstheme="majorHAnsi"/>
                <w:b/>
                <w:bCs/>
                <w:sz w:val="24"/>
                <w:szCs w:val="24"/>
                <w:lang w:val="en-GB"/>
              </w:rPr>
            </w:pPr>
          </w:p>
          <w:p w14:paraId="467D2E07" w14:textId="2C41192E" w:rsidR="004144DD" w:rsidRPr="00572820" w:rsidRDefault="004144DD"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DLP solutions may provide real time monitoring </w:t>
            </w:r>
            <w:r w:rsidR="003A1DC5" w:rsidRPr="00572820">
              <w:rPr>
                <w:rFonts w:asciiTheme="majorHAnsi" w:hAnsiTheme="majorHAnsi" w:cstheme="majorHAnsi"/>
                <w:sz w:val="24"/>
                <w:szCs w:val="24"/>
                <w:lang w:val="en-GB"/>
              </w:rPr>
              <w:t>functionalities and may act as technical controls.</w:t>
            </w:r>
          </w:p>
          <w:p w14:paraId="5015328B" w14:textId="6D9DB4A6" w:rsidR="00840230" w:rsidRPr="00572820" w:rsidRDefault="001E7BE0"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Operationalize with simple processes that don’t require specialized tools</w:t>
            </w:r>
            <w:r w:rsidR="001C648C" w:rsidRPr="00572820">
              <w:rPr>
                <w:rFonts w:asciiTheme="majorHAnsi" w:hAnsiTheme="majorHAnsi" w:cstheme="majorHAnsi"/>
                <w:sz w:val="24"/>
                <w:szCs w:val="24"/>
                <w:lang w:val="en-GB"/>
              </w:rPr>
              <w:t xml:space="preserve">, by </w:t>
            </w:r>
            <w:r w:rsidR="002A1601" w:rsidRPr="00572820">
              <w:rPr>
                <w:rFonts w:asciiTheme="majorHAnsi" w:hAnsiTheme="majorHAnsi" w:cstheme="majorHAnsi"/>
                <w:sz w:val="24"/>
                <w:szCs w:val="24"/>
                <w:lang w:val="en-GB"/>
              </w:rPr>
              <w:t xml:space="preserve">setting secure default configurations </w:t>
            </w:r>
            <w:r w:rsidR="00121ACB" w:rsidRPr="00572820">
              <w:rPr>
                <w:rFonts w:asciiTheme="majorHAnsi" w:hAnsiTheme="majorHAnsi" w:cstheme="majorHAnsi"/>
                <w:sz w:val="24"/>
                <w:szCs w:val="24"/>
                <w:lang w:val="en-GB"/>
              </w:rPr>
              <w:t xml:space="preserve">when sharing </w:t>
            </w:r>
            <w:r w:rsidR="000D1D19" w:rsidRPr="00572820">
              <w:rPr>
                <w:rFonts w:asciiTheme="majorHAnsi" w:hAnsiTheme="majorHAnsi" w:cstheme="majorHAnsi"/>
                <w:sz w:val="24"/>
                <w:szCs w:val="24"/>
                <w:lang w:val="en-GB"/>
              </w:rPr>
              <w:t>sensitive data</w:t>
            </w:r>
            <w:r w:rsidR="00EA07AC" w:rsidRPr="00572820">
              <w:rPr>
                <w:rFonts w:asciiTheme="majorHAnsi" w:hAnsiTheme="majorHAnsi" w:cstheme="majorHAnsi"/>
                <w:sz w:val="24"/>
                <w:szCs w:val="24"/>
                <w:lang w:val="en-GB"/>
              </w:rPr>
              <w:t xml:space="preserve"> through file permissions </w:t>
            </w:r>
            <w:r w:rsidR="00840230" w:rsidRPr="00572820">
              <w:rPr>
                <w:rFonts w:asciiTheme="majorHAnsi" w:hAnsiTheme="majorHAnsi" w:cstheme="majorHAnsi"/>
                <w:sz w:val="24"/>
                <w:szCs w:val="24"/>
                <w:lang w:val="en-GB"/>
              </w:rPr>
              <w:t>settings</w:t>
            </w:r>
            <w:r w:rsidR="00B23CB2" w:rsidRPr="00572820">
              <w:rPr>
                <w:rFonts w:asciiTheme="majorHAnsi" w:hAnsiTheme="majorHAnsi" w:cstheme="majorHAnsi"/>
                <w:sz w:val="24"/>
                <w:szCs w:val="24"/>
                <w:lang w:val="en-GB"/>
              </w:rPr>
              <w:t xml:space="preserve">, including </w:t>
            </w:r>
            <w:r w:rsidR="0002069D" w:rsidRPr="00572820">
              <w:rPr>
                <w:rFonts w:asciiTheme="majorHAnsi" w:hAnsiTheme="majorHAnsi" w:cstheme="majorHAnsi"/>
                <w:sz w:val="24"/>
                <w:szCs w:val="24"/>
                <w:lang w:val="en-GB"/>
              </w:rPr>
              <w:t xml:space="preserve">default link expiry dates within 24 hours of sharing, </w:t>
            </w:r>
            <w:r w:rsidR="005E3729" w:rsidRPr="00572820">
              <w:rPr>
                <w:rFonts w:asciiTheme="majorHAnsi" w:hAnsiTheme="majorHAnsi" w:cstheme="majorHAnsi"/>
                <w:sz w:val="24"/>
                <w:szCs w:val="24"/>
                <w:lang w:val="en-GB"/>
              </w:rPr>
              <w:t xml:space="preserve">mandating </w:t>
            </w:r>
            <w:r w:rsidR="002F5453" w:rsidRPr="00572820">
              <w:rPr>
                <w:rFonts w:asciiTheme="majorHAnsi" w:hAnsiTheme="majorHAnsi" w:cstheme="majorHAnsi"/>
                <w:sz w:val="24"/>
                <w:szCs w:val="24"/>
                <w:lang w:val="en-GB"/>
              </w:rPr>
              <w:t xml:space="preserve">view-only permissions </w:t>
            </w:r>
            <w:r w:rsidR="005E3729" w:rsidRPr="00572820">
              <w:rPr>
                <w:rFonts w:asciiTheme="majorHAnsi" w:hAnsiTheme="majorHAnsi" w:cstheme="majorHAnsi"/>
                <w:sz w:val="24"/>
                <w:szCs w:val="24"/>
                <w:lang w:val="en-GB"/>
              </w:rPr>
              <w:t xml:space="preserve">by organization members </w:t>
            </w:r>
            <w:r w:rsidR="002F5453" w:rsidRPr="00572820">
              <w:rPr>
                <w:rFonts w:asciiTheme="majorHAnsi" w:hAnsiTheme="majorHAnsi" w:cstheme="majorHAnsi"/>
                <w:sz w:val="24"/>
                <w:szCs w:val="24"/>
                <w:lang w:val="en-GB"/>
              </w:rPr>
              <w:t>when handling confidential files</w:t>
            </w:r>
          </w:p>
          <w:p w14:paraId="6E9A5A2E" w14:textId="425E8DD8" w:rsidR="007E66C4" w:rsidRPr="00572820" w:rsidRDefault="00840230"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S</w:t>
            </w:r>
            <w:r w:rsidR="002372BF" w:rsidRPr="00572820">
              <w:rPr>
                <w:rFonts w:asciiTheme="majorHAnsi" w:hAnsiTheme="majorHAnsi" w:cstheme="majorHAnsi"/>
                <w:sz w:val="24"/>
                <w:szCs w:val="24"/>
                <w:lang w:val="en-GB"/>
              </w:rPr>
              <w:t>har</w:t>
            </w:r>
            <w:r w:rsidRPr="00572820">
              <w:rPr>
                <w:rFonts w:asciiTheme="majorHAnsi" w:hAnsiTheme="majorHAnsi" w:cstheme="majorHAnsi"/>
                <w:sz w:val="24"/>
                <w:szCs w:val="24"/>
                <w:lang w:val="en-GB"/>
              </w:rPr>
              <w:t xml:space="preserve">e </w:t>
            </w:r>
            <w:r w:rsidR="002372BF" w:rsidRPr="00572820">
              <w:rPr>
                <w:rFonts w:asciiTheme="majorHAnsi" w:hAnsiTheme="majorHAnsi" w:cstheme="majorHAnsi"/>
                <w:sz w:val="24"/>
                <w:szCs w:val="24"/>
                <w:lang w:val="en-GB"/>
              </w:rPr>
              <w:t>a simple</w:t>
            </w:r>
            <w:r w:rsidR="00FE0E40" w:rsidRPr="00572820">
              <w:rPr>
                <w:rFonts w:asciiTheme="majorHAnsi" w:hAnsiTheme="majorHAnsi" w:cstheme="majorHAnsi"/>
                <w:sz w:val="24"/>
                <w:szCs w:val="24"/>
                <w:lang w:val="en-GB"/>
              </w:rPr>
              <w:t>-to-follow</w:t>
            </w:r>
            <w:r w:rsidR="002372BF" w:rsidRPr="00572820">
              <w:rPr>
                <w:rFonts w:asciiTheme="majorHAnsi" w:hAnsiTheme="majorHAnsi" w:cstheme="majorHAnsi"/>
                <w:sz w:val="24"/>
                <w:szCs w:val="24"/>
                <w:lang w:val="en-GB"/>
              </w:rPr>
              <w:t xml:space="preserve"> one-pager checklist for </w:t>
            </w:r>
            <w:r w:rsidR="00DF4D6E" w:rsidRPr="00572820">
              <w:rPr>
                <w:rFonts w:asciiTheme="majorHAnsi" w:hAnsiTheme="majorHAnsi" w:cstheme="majorHAnsi"/>
                <w:sz w:val="24"/>
                <w:szCs w:val="24"/>
                <w:lang w:val="en-GB"/>
              </w:rPr>
              <w:t xml:space="preserve">staff to </w:t>
            </w:r>
            <w:r w:rsidR="00FE0E40" w:rsidRPr="00572820">
              <w:rPr>
                <w:rFonts w:asciiTheme="majorHAnsi" w:hAnsiTheme="majorHAnsi" w:cstheme="majorHAnsi"/>
                <w:sz w:val="24"/>
                <w:szCs w:val="24"/>
                <w:lang w:val="en-GB"/>
              </w:rPr>
              <w:t xml:space="preserve">securely </w:t>
            </w:r>
            <w:r w:rsidR="00F51679" w:rsidRPr="00572820">
              <w:rPr>
                <w:rFonts w:asciiTheme="majorHAnsi" w:hAnsiTheme="majorHAnsi" w:cstheme="majorHAnsi"/>
                <w:sz w:val="24"/>
                <w:szCs w:val="24"/>
                <w:lang w:val="en-GB"/>
              </w:rPr>
              <w:t>share confidential documents and data</w:t>
            </w:r>
            <w:r w:rsidRPr="00572820">
              <w:rPr>
                <w:rFonts w:asciiTheme="majorHAnsi" w:hAnsiTheme="majorHAnsi" w:cstheme="majorHAnsi"/>
                <w:sz w:val="24"/>
                <w:szCs w:val="24"/>
                <w:lang w:val="en-GB"/>
              </w:rPr>
              <w:t xml:space="preserve">, ensuring </w:t>
            </w:r>
            <w:r w:rsidR="00904BD6" w:rsidRPr="00572820">
              <w:rPr>
                <w:rFonts w:asciiTheme="majorHAnsi" w:hAnsiTheme="majorHAnsi" w:cstheme="majorHAnsi"/>
                <w:sz w:val="24"/>
                <w:szCs w:val="24"/>
                <w:lang w:val="en-GB"/>
              </w:rPr>
              <w:t>compliance with secure data transmission practices</w:t>
            </w:r>
          </w:p>
          <w:p w14:paraId="4B5BA765" w14:textId="77777777" w:rsidR="004144DD" w:rsidRPr="00572820" w:rsidRDefault="004144DD">
            <w:pPr>
              <w:pStyle w:val="ListParagraph"/>
              <w:rPr>
                <w:rFonts w:asciiTheme="majorHAnsi" w:hAnsiTheme="majorHAnsi" w:cstheme="majorHAnsi"/>
                <w:sz w:val="24"/>
                <w:szCs w:val="24"/>
                <w:lang w:val="en-GB"/>
              </w:rPr>
            </w:pPr>
          </w:p>
        </w:tc>
      </w:tr>
    </w:tbl>
    <w:p w14:paraId="405779EE" w14:textId="77777777" w:rsidR="00EC5473" w:rsidRPr="00855A0C" w:rsidRDefault="00EC5473" w:rsidP="00FC0409">
      <w:pPr>
        <w:rPr>
          <w:rFonts w:asciiTheme="majorHAnsi" w:hAnsiTheme="majorHAnsi" w:cstheme="majorHAnsi"/>
        </w:rPr>
      </w:pPr>
    </w:p>
    <w:p w14:paraId="48F66D49" w14:textId="2EBF4AA5" w:rsidR="00EA03F9" w:rsidRPr="00855A0C" w:rsidRDefault="00EA03F9" w:rsidP="001973C0">
      <w:pPr>
        <w:pStyle w:val="Heading3"/>
        <w:numPr>
          <w:ilvl w:val="1"/>
          <w:numId w:val="13"/>
        </w:numPr>
        <w:rPr>
          <w:rFonts w:cstheme="majorHAnsi"/>
          <w:lang w:val="en-GB"/>
        </w:rPr>
      </w:pPr>
      <w:bookmarkStart w:id="7" w:name="_Toc209084481"/>
      <w:r w:rsidRPr="00855A0C">
        <w:rPr>
          <w:rFonts w:cstheme="majorHAnsi"/>
          <w:lang w:val="en-GB"/>
        </w:rPr>
        <w:t xml:space="preserve">Secure </w:t>
      </w:r>
      <w:r w:rsidR="00B83716" w:rsidRPr="00855A0C">
        <w:rPr>
          <w:rFonts w:cstheme="majorHAnsi"/>
          <w:lang w:val="en-GB"/>
        </w:rPr>
        <w:t>Data</w:t>
      </w:r>
      <w:r w:rsidRPr="00855A0C">
        <w:rPr>
          <w:rFonts w:cstheme="majorHAnsi"/>
          <w:lang w:val="en-GB"/>
        </w:rPr>
        <w:t xml:space="preserve"> Storage</w:t>
      </w:r>
      <w:bookmarkEnd w:id="7"/>
    </w:p>
    <w:p w14:paraId="49182379" w14:textId="7DC2F8E0" w:rsidR="00EA03F9" w:rsidRPr="00572820" w:rsidRDefault="00E1077F" w:rsidP="001973C0">
      <w:pPr>
        <w:pStyle w:val="ListParagraph"/>
        <w:numPr>
          <w:ilvl w:val="0"/>
          <w:numId w:val="7"/>
        </w:numPr>
        <w:rPr>
          <w:rFonts w:asciiTheme="majorHAnsi" w:hAnsiTheme="majorHAnsi" w:cstheme="majorHAnsi"/>
          <w:sz w:val="24"/>
          <w:szCs w:val="24"/>
          <w:lang w:val="en-GB"/>
        </w:rPr>
      </w:pPr>
      <w:r w:rsidRPr="00572820">
        <w:rPr>
          <w:rFonts w:asciiTheme="majorHAnsi" w:hAnsiTheme="majorHAnsi" w:cstheme="majorHAnsi"/>
          <w:b/>
          <w:bCs/>
          <w:sz w:val="24"/>
          <w:szCs w:val="24"/>
          <w:lang w:val="en-GB"/>
        </w:rPr>
        <w:t>Limit Data Exposure:</w:t>
      </w:r>
      <w:r w:rsidRPr="00572820">
        <w:rPr>
          <w:rFonts w:asciiTheme="majorHAnsi" w:hAnsiTheme="majorHAnsi" w:cstheme="majorHAnsi"/>
          <w:sz w:val="24"/>
          <w:szCs w:val="24"/>
          <w:lang w:val="en-GB"/>
        </w:rPr>
        <w:t xml:space="preserve"> </w:t>
      </w:r>
      <w:r w:rsidR="00210059" w:rsidRPr="00572820">
        <w:rPr>
          <w:rFonts w:asciiTheme="majorHAnsi" w:hAnsiTheme="majorHAnsi" w:cstheme="majorHAnsi"/>
          <w:sz w:val="24"/>
          <w:szCs w:val="24"/>
          <w:lang w:val="en-GB"/>
        </w:rPr>
        <w:t xml:space="preserve">Avoid </w:t>
      </w:r>
      <w:r w:rsidR="00A52114" w:rsidRPr="00572820">
        <w:rPr>
          <w:rFonts w:asciiTheme="majorHAnsi" w:hAnsiTheme="majorHAnsi" w:cstheme="majorHAnsi"/>
          <w:sz w:val="24"/>
          <w:szCs w:val="24"/>
          <w:lang w:val="en-GB"/>
        </w:rPr>
        <w:t>s</w:t>
      </w:r>
      <w:r w:rsidR="00210059" w:rsidRPr="00572820">
        <w:rPr>
          <w:rFonts w:asciiTheme="majorHAnsi" w:hAnsiTheme="majorHAnsi" w:cstheme="majorHAnsi"/>
          <w:sz w:val="24"/>
          <w:szCs w:val="24"/>
          <w:lang w:val="en-GB"/>
        </w:rPr>
        <w:t xml:space="preserve">toring </w:t>
      </w:r>
      <w:r w:rsidR="00A20155" w:rsidRPr="00572820">
        <w:rPr>
          <w:rFonts w:asciiTheme="majorHAnsi" w:hAnsiTheme="majorHAnsi" w:cstheme="majorHAnsi"/>
          <w:sz w:val="24"/>
          <w:szCs w:val="24"/>
          <w:lang w:val="en-GB"/>
        </w:rPr>
        <w:t>confidential data in personal or unappro</w:t>
      </w:r>
      <w:r w:rsidRPr="00572820">
        <w:rPr>
          <w:rFonts w:asciiTheme="majorHAnsi" w:hAnsiTheme="majorHAnsi" w:cstheme="majorHAnsi"/>
          <w:sz w:val="24"/>
          <w:szCs w:val="24"/>
          <w:lang w:val="en-GB"/>
        </w:rPr>
        <w:t>v</w:t>
      </w:r>
      <w:r w:rsidR="00A20155" w:rsidRPr="00572820">
        <w:rPr>
          <w:rFonts w:asciiTheme="majorHAnsi" w:hAnsiTheme="majorHAnsi" w:cstheme="majorHAnsi"/>
          <w:sz w:val="24"/>
          <w:szCs w:val="24"/>
          <w:lang w:val="en-GB"/>
        </w:rPr>
        <w:t xml:space="preserve">ed </w:t>
      </w:r>
      <w:r w:rsidRPr="00572820">
        <w:rPr>
          <w:rFonts w:asciiTheme="majorHAnsi" w:hAnsiTheme="majorHAnsi" w:cstheme="majorHAnsi"/>
          <w:sz w:val="24"/>
          <w:szCs w:val="24"/>
          <w:lang w:val="en-GB"/>
        </w:rPr>
        <w:t>devices</w:t>
      </w:r>
      <w:r w:rsidR="0035155F" w:rsidRPr="00572820">
        <w:rPr>
          <w:rFonts w:asciiTheme="majorHAnsi" w:hAnsiTheme="majorHAnsi" w:cstheme="majorHAnsi"/>
          <w:sz w:val="24"/>
          <w:szCs w:val="24"/>
          <w:lang w:val="en-GB"/>
        </w:rPr>
        <w:t xml:space="preserve"> unless authorized</w:t>
      </w:r>
      <w:r w:rsidR="001129A8" w:rsidRPr="00572820">
        <w:rPr>
          <w:rFonts w:asciiTheme="majorHAnsi" w:hAnsiTheme="majorHAnsi" w:cstheme="majorHAnsi"/>
          <w:sz w:val="24"/>
          <w:szCs w:val="24"/>
          <w:lang w:val="en-GB"/>
        </w:rPr>
        <w:t xml:space="preserve"> and encrypted</w:t>
      </w:r>
      <w:r w:rsidR="008749DF" w:rsidRPr="00572820">
        <w:rPr>
          <w:rFonts w:asciiTheme="majorHAnsi" w:hAnsiTheme="majorHAnsi" w:cstheme="majorHAnsi"/>
          <w:sz w:val="24"/>
          <w:szCs w:val="24"/>
          <w:lang w:val="en-GB"/>
        </w:rPr>
        <w:t xml:space="preserve">. </w:t>
      </w:r>
      <w:r w:rsidR="001D7842" w:rsidRPr="00572820">
        <w:rPr>
          <w:rFonts w:asciiTheme="majorHAnsi" w:hAnsiTheme="majorHAnsi" w:cstheme="majorHAnsi"/>
          <w:sz w:val="24"/>
          <w:szCs w:val="24"/>
          <w:lang w:val="en-GB"/>
        </w:rPr>
        <w:t xml:space="preserve">Remove confidential data </w:t>
      </w:r>
      <w:r w:rsidR="003E4989" w:rsidRPr="00572820">
        <w:rPr>
          <w:rFonts w:asciiTheme="majorHAnsi" w:hAnsiTheme="majorHAnsi" w:cstheme="majorHAnsi"/>
          <w:sz w:val="24"/>
          <w:szCs w:val="24"/>
          <w:lang w:val="en-GB"/>
        </w:rPr>
        <w:t>from devices as soon as it is not needed.</w:t>
      </w:r>
    </w:p>
    <w:p w14:paraId="2378CEF6" w14:textId="2FEA1660" w:rsidR="001129A8" w:rsidRPr="00572820" w:rsidRDefault="00B925CF" w:rsidP="001973C0">
      <w:pPr>
        <w:pStyle w:val="ListParagraph"/>
        <w:numPr>
          <w:ilvl w:val="0"/>
          <w:numId w:val="7"/>
        </w:numPr>
        <w:rPr>
          <w:rFonts w:asciiTheme="majorHAnsi" w:hAnsiTheme="majorHAnsi" w:cstheme="majorHAnsi"/>
          <w:sz w:val="24"/>
          <w:szCs w:val="24"/>
          <w:lang w:val="en-GB"/>
        </w:rPr>
      </w:pPr>
      <w:r w:rsidRPr="00572820">
        <w:rPr>
          <w:rFonts w:asciiTheme="majorHAnsi" w:hAnsiTheme="majorHAnsi" w:cstheme="majorHAnsi"/>
          <w:b/>
          <w:bCs/>
          <w:sz w:val="24"/>
          <w:szCs w:val="24"/>
          <w:lang w:val="en-GB"/>
        </w:rPr>
        <w:t>Encrypt Data at Rest</w:t>
      </w:r>
      <w:r w:rsidR="00963D60" w:rsidRPr="00572820">
        <w:rPr>
          <w:rFonts w:asciiTheme="majorHAnsi" w:hAnsiTheme="majorHAnsi" w:cstheme="majorHAnsi"/>
          <w:b/>
          <w:bCs/>
          <w:sz w:val="24"/>
          <w:szCs w:val="24"/>
          <w:lang w:val="en-GB"/>
        </w:rPr>
        <w:t>:</w:t>
      </w:r>
      <w:r w:rsidR="00963D60" w:rsidRPr="00572820">
        <w:rPr>
          <w:rFonts w:asciiTheme="majorHAnsi" w:hAnsiTheme="majorHAnsi" w:cstheme="majorHAnsi"/>
          <w:sz w:val="24"/>
          <w:szCs w:val="24"/>
          <w:lang w:val="en-GB"/>
        </w:rPr>
        <w:t xml:space="preserve"> Use</w:t>
      </w:r>
      <w:r w:rsidR="009B3C02" w:rsidRPr="00572820">
        <w:rPr>
          <w:rFonts w:asciiTheme="majorHAnsi" w:hAnsiTheme="majorHAnsi" w:cstheme="majorHAnsi"/>
          <w:sz w:val="24"/>
          <w:szCs w:val="24"/>
          <w:lang w:val="en-GB"/>
        </w:rPr>
        <w:t xml:space="preserve"> </w:t>
      </w:r>
      <w:r w:rsidR="005A42A9" w:rsidRPr="00572820">
        <w:rPr>
          <w:rFonts w:asciiTheme="majorHAnsi" w:hAnsiTheme="majorHAnsi" w:cstheme="majorHAnsi"/>
          <w:sz w:val="24"/>
          <w:szCs w:val="24"/>
          <w:lang w:val="en-GB"/>
        </w:rPr>
        <w:t xml:space="preserve">state of the art </w:t>
      </w:r>
      <w:r w:rsidR="009B3C02" w:rsidRPr="00572820">
        <w:rPr>
          <w:rFonts w:asciiTheme="majorHAnsi" w:hAnsiTheme="majorHAnsi" w:cstheme="majorHAnsi"/>
          <w:sz w:val="24"/>
          <w:szCs w:val="24"/>
          <w:lang w:val="en-GB"/>
        </w:rPr>
        <w:t xml:space="preserve">encryption </w:t>
      </w:r>
      <w:r w:rsidR="005A42A9" w:rsidRPr="00572820">
        <w:rPr>
          <w:rFonts w:asciiTheme="majorHAnsi" w:hAnsiTheme="majorHAnsi" w:cstheme="majorHAnsi"/>
          <w:sz w:val="24"/>
          <w:szCs w:val="24"/>
          <w:lang w:val="en-GB"/>
        </w:rPr>
        <w:t xml:space="preserve">schemes </w:t>
      </w:r>
      <w:r w:rsidR="00FE30EB" w:rsidRPr="00572820">
        <w:rPr>
          <w:rFonts w:asciiTheme="majorHAnsi" w:hAnsiTheme="majorHAnsi" w:cstheme="majorHAnsi"/>
          <w:sz w:val="24"/>
          <w:szCs w:val="24"/>
          <w:lang w:val="en-GB"/>
        </w:rPr>
        <w:t>to encrypt sensitive</w:t>
      </w:r>
      <w:r w:rsidR="005A42A9" w:rsidRPr="00572820">
        <w:rPr>
          <w:rFonts w:asciiTheme="majorHAnsi" w:hAnsiTheme="majorHAnsi" w:cstheme="majorHAnsi"/>
          <w:sz w:val="24"/>
          <w:szCs w:val="24"/>
          <w:lang w:val="en-GB"/>
        </w:rPr>
        <w:t xml:space="preserve"> </w:t>
      </w:r>
      <w:r w:rsidR="008A7446" w:rsidRPr="00572820">
        <w:rPr>
          <w:rFonts w:asciiTheme="majorHAnsi" w:hAnsiTheme="majorHAnsi" w:cstheme="majorHAnsi"/>
          <w:sz w:val="24"/>
          <w:szCs w:val="24"/>
          <w:lang w:val="en-GB"/>
        </w:rPr>
        <w:t>data at rest</w:t>
      </w:r>
      <w:r w:rsidR="00E25605" w:rsidRPr="00572820">
        <w:rPr>
          <w:rFonts w:asciiTheme="majorHAnsi" w:hAnsiTheme="majorHAnsi" w:cstheme="majorHAnsi"/>
          <w:sz w:val="24"/>
          <w:szCs w:val="24"/>
          <w:lang w:val="en-GB"/>
        </w:rPr>
        <w:t xml:space="preserve"> on top of full disk encryption.</w:t>
      </w:r>
    </w:p>
    <w:p w14:paraId="16DE1922" w14:textId="77777777" w:rsidR="002C5107" w:rsidRPr="00572820" w:rsidRDefault="002C5107" w:rsidP="002C5107">
      <w:pPr>
        <w:pStyle w:val="ListParagraph"/>
        <w:rPr>
          <w:rFonts w:asciiTheme="majorHAnsi" w:hAnsiTheme="majorHAnsi" w:cstheme="majorHAnsi"/>
          <w:sz w:val="24"/>
          <w:szCs w:val="24"/>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9F7FBB" w:rsidRPr="00572820" w14:paraId="1F84DD83" w14:textId="77777777" w:rsidTr="002C5107">
        <w:trPr>
          <w:trHeight w:val="985"/>
        </w:trPr>
        <w:tc>
          <w:tcPr>
            <w:tcW w:w="8789" w:type="dxa"/>
            <w:shd w:val="clear" w:color="auto" w:fill="C1F0C7" w:themeFill="accent3" w:themeFillTint="33"/>
            <w:vAlign w:val="center"/>
          </w:tcPr>
          <w:p w14:paraId="2A8AEAAF" w14:textId="77777777" w:rsidR="009F7FBB" w:rsidRPr="00572820" w:rsidRDefault="009F7FBB">
            <w:pPr>
              <w:rPr>
                <w:rFonts w:asciiTheme="majorHAnsi" w:hAnsiTheme="majorHAnsi" w:cstheme="majorHAnsi"/>
                <w:b/>
                <w:bCs/>
                <w:sz w:val="24"/>
                <w:szCs w:val="24"/>
                <w:lang w:val="en-GB"/>
              </w:rPr>
            </w:pPr>
          </w:p>
          <w:p w14:paraId="2E5A0634" w14:textId="4D2C5E3E" w:rsidR="009F7FBB" w:rsidRPr="00572820" w:rsidRDefault="009F7FBB">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6179CB4E" w14:textId="77777777" w:rsidR="009F7FBB" w:rsidRPr="00572820" w:rsidRDefault="009F7FBB">
            <w:pPr>
              <w:rPr>
                <w:rFonts w:asciiTheme="majorHAnsi" w:hAnsiTheme="majorHAnsi" w:cstheme="majorHAnsi"/>
                <w:b/>
                <w:bCs/>
                <w:sz w:val="24"/>
                <w:szCs w:val="24"/>
                <w:lang w:val="en-GB"/>
              </w:rPr>
            </w:pPr>
          </w:p>
          <w:p w14:paraId="212B4762" w14:textId="44A476FF" w:rsidR="009F7FBB" w:rsidRPr="00572820" w:rsidRDefault="009F7FBB" w:rsidP="001973C0">
            <w:pPr>
              <w:pStyle w:val="ListParagraph"/>
              <w:numPr>
                <w:ilvl w:val="0"/>
                <w:numId w:val="9"/>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Use </w:t>
            </w:r>
            <w:proofErr w:type="spellStart"/>
            <w:r w:rsidR="0016396F" w:rsidRPr="00572820">
              <w:rPr>
                <w:rFonts w:asciiTheme="majorHAnsi" w:hAnsiTheme="majorHAnsi" w:cstheme="majorHAnsi"/>
                <w:sz w:val="24"/>
                <w:szCs w:val="24"/>
                <w:lang w:val="en-GB"/>
              </w:rPr>
              <w:t>Bitlocker</w:t>
            </w:r>
            <w:proofErr w:type="spellEnd"/>
            <w:r w:rsidR="0016396F" w:rsidRPr="00572820">
              <w:rPr>
                <w:rFonts w:asciiTheme="majorHAnsi" w:hAnsiTheme="majorHAnsi" w:cstheme="majorHAnsi"/>
                <w:sz w:val="24"/>
                <w:szCs w:val="24"/>
                <w:lang w:val="en-GB"/>
              </w:rPr>
              <w:t xml:space="preserve"> for </w:t>
            </w:r>
            <w:r w:rsidR="00B925CF" w:rsidRPr="00572820">
              <w:rPr>
                <w:rFonts w:asciiTheme="majorHAnsi" w:hAnsiTheme="majorHAnsi" w:cstheme="majorHAnsi"/>
                <w:sz w:val="24"/>
                <w:szCs w:val="24"/>
                <w:lang w:val="en-GB"/>
              </w:rPr>
              <w:t>school devices.</w:t>
            </w:r>
          </w:p>
          <w:p w14:paraId="1A0D4DF6" w14:textId="3DED4BC2" w:rsidR="00882BD7" w:rsidRPr="00572820" w:rsidRDefault="00882BD7" w:rsidP="001973C0">
            <w:pPr>
              <w:pStyle w:val="ListParagraph"/>
              <w:numPr>
                <w:ilvl w:val="0"/>
                <w:numId w:val="9"/>
              </w:numPr>
              <w:rPr>
                <w:rFonts w:asciiTheme="majorHAnsi" w:hAnsiTheme="majorHAnsi" w:cstheme="majorHAnsi"/>
                <w:sz w:val="24"/>
                <w:szCs w:val="24"/>
                <w:lang w:val="en-GB"/>
              </w:rPr>
            </w:pPr>
            <w:r w:rsidRPr="00572820">
              <w:rPr>
                <w:rFonts w:asciiTheme="majorHAnsi" w:hAnsiTheme="majorHAnsi" w:cstheme="majorHAnsi"/>
                <w:sz w:val="24"/>
                <w:szCs w:val="24"/>
                <w:lang w:val="en-GB"/>
              </w:rPr>
              <w:lastRenderedPageBreak/>
              <w:t xml:space="preserve">Encrypt any </w:t>
            </w:r>
            <w:r w:rsidR="00502E9C" w:rsidRPr="00572820">
              <w:rPr>
                <w:rFonts w:asciiTheme="majorHAnsi" w:hAnsiTheme="majorHAnsi" w:cstheme="majorHAnsi"/>
                <w:sz w:val="24"/>
                <w:szCs w:val="24"/>
                <w:lang w:val="en-GB"/>
              </w:rPr>
              <w:t>backups with AES256-CBC mode</w:t>
            </w:r>
            <w:r w:rsidR="003B6530" w:rsidRPr="00572820">
              <w:rPr>
                <w:rFonts w:asciiTheme="majorHAnsi" w:hAnsiTheme="majorHAnsi" w:cstheme="majorHAnsi"/>
                <w:sz w:val="24"/>
                <w:szCs w:val="24"/>
                <w:lang w:val="en-GB"/>
              </w:rPr>
              <w:t xml:space="preserve"> with a key generated from a secure password</w:t>
            </w:r>
            <w:r w:rsidR="00C53650" w:rsidRPr="00572820">
              <w:rPr>
                <w:rFonts w:asciiTheme="majorHAnsi" w:hAnsiTheme="majorHAnsi" w:cstheme="majorHAnsi"/>
                <w:sz w:val="24"/>
                <w:szCs w:val="24"/>
                <w:lang w:val="en-GB"/>
              </w:rPr>
              <w:t>.</w:t>
            </w:r>
            <w:r w:rsidR="00A906F0" w:rsidRPr="00572820">
              <w:rPr>
                <w:rFonts w:asciiTheme="majorHAnsi" w:hAnsiTheme="majorHAnsi" w:cstheme="majorHAnsi"/>
                <w:sz w:val="24"/>
                <w:szCs w:val="24"/>
                <w:lang w:val="en-GB"/>
              </w:rPr>
              <w:t xml:space="preserve"> </w:t>
            </w:r>
            <w:r w:rsidR="00C4640D" w:rsidRPr="00572820">
              <w:rPr>
                <w:rFonts w:asciiTheme="majorHAnsi" w:hAnsiTheme="majorHAnsi" w:cstheme="majorHAnsi"/>
                <w:sz w:val="24"/>
                <w:szCs w:val="24"/>
                <w:lang w:val="en-GB"/>
              </w:rPr>
              <w:t>For break</w:t>
            </w:r>
            <w:r w:rsidR="00602B0F" w:rsidRPr="00572820">
              <w:rPr>
                <w:rFonts w:asciiTheme="majorHAnsi" w:hAnsiTheme="majorHAnsi" w:cstheme="majorHAnsi"/>
                <w:sz w:val="24"/>
                <w:szCs w:val="24"/>
                <w:lang w:val="en-GB"/>
              </w:rPr>
              <w:t>-</w:t>
            </w:r>
            <w:r w:rsidR="00C4640D" w:rsidRPr="00572820">
              <w:rPr>
                <w:rFonts w:asciiTheme="majorHAnsi" w:hAnsiTheme="majorHAnsi" w:cstheme="majorHAnsi"/>
                <w:sz w:val="24"/>
                <w:szCs w:val="24"/>
                <w:lang w:val="en-GB"/>
              </w:rPr>
              <w:t xml:space="preserve">glass purpose, </w:t>
            </w:r>
            <w:r w:rsidR="0099168C" w:rsidRPr="00572820">
              <w:rPr>
                <w:rFonts w:asciiTheme="majorHAnsi" w:hAnsiTheme="majorHAnsi" w:cstheme="majorHAnsi"/>
                <w:sz w:val="24"/>
                <w:szCs w:val="24"/>
                <w:lang w:val="en-GB"/>
              </w:rPr>
              <w:t>write the password down on a piece of paper, and place it in a safe</w:t>
            </w:r>
            <w:r w:rsidR="00DD5B6B" w:rsidRPr="00572820">
              <w:rPr>
                <w:rFonts w:asciiTheme="majorHAnsi" w:hAnsiTheme="majorHAnsi" w:cstheme="majorHAnsi"/>
                <w:sz w:val="24"/>
                <w:szCs w:val="24"/>
                <w:lang w:val="en-GB"/>
              </w:rPr>
              <w:t xml:space="preserve"> in a physically controlled area.</w:t>
            </w:r>
          </w:p>
          <w:p w14:paraId="4EACCF6F" w14:textId="346BA87B" w:rsidR="009F7FBB" w:rsidRPr="00572820" w:rsidRDefault="009F7FBB" w:rsidP="00FE30EB">
            <w:pPr>
              <w:rPr>
                <w:rFonts w:asciiTheme="majorHAnsi" w:hAnsiTheme="majorHAnsi" w:cstheme="majorHAnsi"/>
                <w:sz w:val="24"/>
                <w:szCs w:val="24"/>
                <w:lang w:val="en-GB"/>
              </w:rPr>
            </w:pPr>
          </w:p>
          <w:p w14:paraId="569EA74B" w14:textId="77777777" w:rsidR="009F7FBB" w:rsidRPr="00572820" w:rsidRDefault="009F7FBB">
            <w:pPr>
              <w:rPr>
                <w:rFonts w:asciiTheme="majorHAnsi" w:hAnsiTheme="majorHAnsi" w:cstheme="majorHAnsi"/>
                <w:sz w:val="24"/>
                <w:szCs w:val="24"/>
                <w:lang w:val="en-GB"/>
              </w:rPr>
            </w:pPr>
          </w:p>
        </w:tc>
      </w:tr>
    </w:tbl>
    <w:p w14:paraId="24F8F85B" w14:textId="256C2391" w:rsidR="00ED551E" w:rsidRPr="00855A0C" w:rsidRDefault="006E578F" w:rsidP="00003B4B">
      <w:pPr>
        <w:pStyle w:val="Heading1"/>
        <w:numPr>
          <w:ilvl w:val="0"/>
          <w:numId w:val="1"/>
        </w:numPr>
        <w:rPr>
          <w:rFonts w:cstheme="majorHAnsi"/>
          <w:lang w:val="en-GB"/>
        </w:rPr>
      </w:pPr>
      <w:bookmarkStart w:id="8" w:name="_Toc209084482"/>
      <w:r w:rsidRPr="00855A0C">
        <w:rPr>
          <w:rFonts w:cstheme="majorHAnsi"/>
          <w:lang w:val="en-GB"/>
        </w:rPr>
        <w:lastRenderedPageBreak/>
        <w:t xml:space="preserve">Establishing a Data Lifecyle </w:t>
      </w:r>
      <w:r w:rsidR="00D11D49" w:rsidRPr="00855A0C">
        <w:rPr>
          <w:rFonts w:cstheme="majorHAnsi"/>
          <w:lang w:val="en-GB"/>
        </w:rPr>
        <w:t xml:space="preserve">and Deletion </w:t>
      </w:r>
      <w:r w:rsidRPr="00855A0C">
        <w:rPr>
          <w:rFonts w:cstheme="majorHAnsi"/>
          <w:lang w:val="en-GB"/>
        </w:rPr>
        <w:t>Policy</w:t>
      </w:r>
      <w:bookmarkEnd w:id="8"/>
    </w:p>
    <w:p w14:paraId="50DE0C57" w14:textId="523137CF" w:rsidR="00585DB0" w:rsidRPr="00572820" w:rsidRDefault="009931AC" w:rsidP="00585DB0">
      <w:p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Data Lifecycle Policies </w:t>
      </w:r>
      <w:r w:rsidR="00D83CC6" w:rsidRPr="00572820">
        <w:rPr>
          <w:rFonts w:asciiTheme="majorHAnsi" w:hAnsiTheme="majorHAnsi" w:cstheme="majorHAnsi"/>
          <w:sz w:val="24"/>
          <w:szCs w:val="24"/>
          <w:lang w:val="en-GB"/>
        </w:rPr>
        <w:t xml:space="preserve">define for how long a specific type of data should be kept and </w:t>
      </w:r>
      <w:r w:rsidR="00FF5878" w:rsidRPr="00572820">
        <w:rPr>
          <w:rFonts w:asciiTheme="majorHAnsi" w:hAnsiTheme="majorHAnsi" w:cstheme="majorHAnsi"/>
          <w:sz w:val="24"/>
          <w:szCs w:val="24"/>
          <w:lang w:val="en-GB"/>
        </w:rPr>
        <w:t>deleted afterwards</w:t>
      </w:r>
      <w:r w:rsidR="00655A6E" w:rsidRPr="00572820">
        <w:rPr>
          <w:rFonts w:asciiTheme="majorHAnsi" w:hAnsiTheme="majorHAnsi" w:cstheme="majorHAnsi"/>
          <w:sz w:val="24"/>
          <w:szCs w:val="24"/>
          <w:lang w:val="en-GB"/>
        </w:rPr>
        <w:t xml:space="preserve"> to minimize exposure.</w:t>
      </w:r>
    </w:p>
    <w:p w14:paraId="2A80B643" w14:textId="77777777" w:rsidR="00585DB0" w:rsidRPr="00855A0C" w:rsidRDefault="00585DB0" w:rsidP="00585DB0">
      <w:pPr>
        <w:rPr>
          <w:rFonts w:asciiTheme="majorHAnsi" w:hAnsiTheme="majorHAnsi" w:cstheme="majorHAnsi"/>
          <w:lang w:val="en-GB"/>
        </w:rPr>
      </w:pPr>
    </w:p>
    <w:p w14:paraId="4962BBA7" w14:textId="2450026F" w:rsidR="0006276E" w:rsidRPr="00855A0C" w:rsidRDefault="004F6C5A" w:rsidP="001973C0">
      <w:pPr>
        <w:pStyle w:val="Heading3"/>
        <w:numPr>
          <w:ilvl w:val="1"/>
          <w:numId w:val="12"/>
        </w:numPr>
        <w:rPr>
          <w:rFonts w:cstheme="majorHAnsi"/>
          <w:lang w:val="en-GB"/>
        </w:rPr>
      </w:pPr>
      <w:bookmarkStart w:id="9" w:name="_Toc209084483"/>
      <w:r w:rsidRPr="00855A0C">
        <w:rPr>
          <w:rFonts w:cstheme="majorHAnsi"/>
          <w:lang w:val="en-GB"/>
        </w:rPr>
        <w:t>Data Retention Rules</w:t>
      </w:r>
      <w:bookmarkEnd w:id="9"/>
    </w:p>
    <w:p w14:paraId="3F7E7C19" w14:textId="52659CDF" w:rsidR="00ED551E" w:rsidRPr="00572820" w:rsidRDefault="00D602BA" w:rsidP="00482C08">
      <w:p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Document the categories of data </w:t>
      </w:r>
      <w:r w:rsidR="00335295" w:rsidRPr="00572820">
        <w:rPr>
          <w:rFonts w:asciiTheme="majorHAnsi" w:hAnsiTheme="majorHAnsi" w:cstheme="majorHAnsi"/>
          <w:sz w:val="24"/>
          <w:szCs w:val="24"/>
          <w:lang w:val="en-GB"/>
        </w:rPr>
        <w:t>the school contains.</w:t>
      </w:r>
      <w:r w:rsidR="006D52BD" w:rsidRPr="00572820">
        <w:rPr>
          <w:rFonts w:asciiTheme="majorHAnsi" w:hAnsiTheme="majorHAnsi" w:cstheme="majorHAnsi"/>
          <w:sz w:val="24"/>
          <w:szCs w:val="24"/>
          <w:lang w:val="en-GB"/>
        </w:rPr>
        <w:t xml:space="preserve"> </w:t>
      </w:r>
      <w:r w:rsidR="00981B66" w:rsidRPr="00572820">
        <w:rPr>
          <w:rFonts w:asciiTheme="majorHAnsi" w:hAnsiTheme="majorHAnsi" w:cstheme="majorHAnsi"/>
          <w:sz w:val="24"/>
          <w:szCs w:val="24"/>
          <w:lang w:val="en-GB"/>
        </w:rPr>
        <w:t xml:space="preserve">For each category define </w:t>
      </w:r>
      <w:r w:rsidR="00341723" w:rsidRPr="00572820">
        <w:rPr>
          <w:rFonts w:asciiTheme="majorHAnsi" w:hAnsiTheme="majorHAnsi" w:cstheme="majorHAnsi"/>
          <w:sz w:val="24"/>
          <w:szCs w:val="24"/>
          <w:lang w:val="en-GB"/>
        </w:rPr>
        <w:t>the period of retention based on the use cases</w:t>
      </w:r>
      <w:r w:rsidR="003D50DE" w:rsidRPr="00572820">
        <w:rPr>
          <w:rFonts w:asciiTheme="majorHAnsi" w:hAnsiTheme="majorHAnsi" w:cstheme="majorHAnsi"/>
          <w:sz w:val="24"/>
          <w:szCs w:val="24"/>
          <w:lang w:val="en-GB"/>
        </w:rPr>
        <w:t xml:space="preserve"> or any compliance requirements.</w:t>
      </w:r>
      <w:r w:rsidR="00D87E9B" w:rsidRPr="00572820">
        <w:rPr>
          <w:rFonts w:asciiTheme="majorHAnsi" w:hAnsiTheme="majorHAnsi" w:cstheme="majorHAnsi"/>
          <w:sz w:val="24"/>
          <w:szCs w:val="24"/>
          <w:lang w:val="en-GB"/>
        </w:rPr>
        <w:t xml:space="preserve"> Data categories could include</w:t>
      </w:r>
      <w:r w:rsidR="00CA1BF5" w:rsidRPr="00572820">
        <w:rPr>
          <w:rFonts w:asciiTheme="majorHAnsi" w:hAnsiTheme="majorHAnsi" w:cstheme="majorHAnsi"/>
          <w:sz w:val="24"/>
          <w:szCs w:val="24"/>
          <w:lang w:val="en-GB"/>
        </w:rPr>
        <w:t xml:space="preserve"> but not limited to</w:t>
      </w:r>
      <w:r w:rsidR="00D87E9B" w:rsidRPr="00572820">
        <w:rPr>
          <w:rFonts w:asciiTheme="majorHAnsi" w:hAnsiTheme="majorHAnsi" w:cstheme="majorHAnsi"/>
          <w:sz w:val="24"/>
          <w:szCs w:val="24"/>
          <w:lang w:val="en-GB"/>
        </w:rPr>
        <w:t>:</w:t>
      </w:r>
    </w:p>
    <w:p w14:paraId="4C1CB2AF" w14:textId="77777777" w:rsidR="005756B2" w:rsidRPr="00572820" w:rsidRDefault="005756B2" w:rsidP="00482C08">
      <w:pPr>
        <w:rPr>
          <w:rFonts w:asciiTheme="majorHAnsi" w:hAnsiTheme="majorHAnsi" w:cstheme="majorHAnsi"/>
          <w:sz w:val="24"/>
          <w:szCs w:val="24"/>
          <w:lang w:val="en-GB"/>
        </w:rPr>
      </w:pPr>
    </w:p>
    <w:p w14:paraId="04D32007" w14:textId="2DD8A7FD" w:rsidR="005756B2" w:rsidRPr="00572820" w:rsidRDefault="001A3F8C" w:rsidP="001973C0">
      <w:pPr>
        <w:pStyle w:val="ListParagraph"/>
        <w:numPr>
          <w:ilvl w:val="0"/>
          <w:numId w:val="10"/>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Student Data (Demographics, Academic Performance, </w:t>
      </w:r>
      <w:r w:rsidR="001063C0" w:rsidRPr="00572820">
        <w:rPr>
          <w:rFonts w:asciiTheme="majorHAnsi" w:hAnsiTheme="majorHAnsi" w:cstheme="majorHAnsi"/>
          <w:sz w:val="24"/>
          <w:szCs w:val="24"/>
          <w:lang w:val="en-GB"/>
        </w:rPr>
        <w:t>Medical Records, etc)</w:t>
      </w:r>
    </w:p>
    <w:p w14:paraId="13C81D79" w14:textId="122D2D60" w:rsidR="00311913" w:rsidRPr="00572820" w:rsidRDefault="005F1B93" w:rsidP="001973C0">
      <w:pPr>
        <w:pStyle w:val="ListParagraph"/>
        <w:numPr>
          <w:ilvl w:val="0"/>
          <w:numId w:val="10"/>
        </w:numPr>
        <w:rPr>
          <w:rFonts w:asciiTheme="majorHAnsi" w:hAnsiTheme="majorHAnsi" w:cstheme="majorHAnsi"/>
          <w:sz w:val="24"/>
          <w:szCs w:val="24"/>
          <w:lang w:val="en-GB"/>
        </w:rPr>
      </w:pPr>
      <w:r w:rsidRPr="00572820">
        <w:rPr>
          <w:rFonts w:asciiTheme="majorHAnsi" w:hAnsiTheme="majorHAnsi" w:cstheme="majorHAnsi"/>
          <w:sz w:val="24"/>
          <w:szCs w:val="24"/>
          <w:lang w:val="en-GB"/>
        </w:rPr>
        <w:t>School Process Data</w:t>
      </w:r>
      <w:r w:rsidR="00B41DF5" w:rsidRPr="00572820">
        <w:rPr>
          <w:rFonts w:asciiTheme="majorHAnsi" w:hAnsiTheme="majorHAnsi" w:cstheme="majorHAnsi"/>
          <w:sz w:val="24"/>
          <w:szCs w:val="24"/>
          <w:lang w:val="en-GB"/>
        </w:rPr>
        <w:t xml:space="preserve"> (</w:t>
      </w:r>
      <w:r w:rsidR="00311913" w:rsidRPr="00572820">
        <w:rPr>
          <w:rFonts w:asciiTheme="majorHAnsi" w:hAnsiTheme="majorHAnsi" w:cstheme="majorHAnsi"/>
          <w:sz w:val="24"/>
          <w:szCs w:val="24"/>
          <w:lang w:val="en-GB"/>
        </w:rPr>
        <w:t>Events</w:t>
      </w:r>
      <w:r w:rsidR="00740818" w:rsidRPr="00572820">
        <w:rPr>
          <w:rFonts w:asciiTheme="majorHAnsi" w:hAnsiTheme="majorHAnsi" w:cstheme="majorHAnsi"/>
          <w:sz w:val="24"/>
          <w:szCs w:val="24"/>
          <w:lang w:val="en-GB"/>
        </w:rPr>
        <w:t xml:space="preserve"> and Examination Schedules</w:t>
      </w:r>
      <w:r w:rsidR="00311913" w:rsidRPr="00572820">
        <w:rPr>
          <w:rFonts w:asciiTheme="majorHAnsi" w:hAnsiTheme="majorHAnsi" w:cstheme="majorHAnsi"/>
          <w:sz w:val="24"/>
          <w:szCs w:val="24"/>
          <w:lang w:val="en-GB"/>
        </w:rPr>
        <w:t xml:space="preserve">, Departmental Meetings, </w:t>
      </w:r>
      <w:r w:rsidR="161A77DC" w:rsidRPr="00572820">
        <w:rPr>
          <w:rFonts w:asciiTheme="majorHAnsi" w:hAnsiTheme="majorHAnsi" w:cstheme="majorHAnsi"/>
          <w:sz w:val="24"/>
          <w:szCs w:val="24"/>
          <w:lang w:val="en-GB"/>
        </w:rPr>
        <w:t xml:space="preserve">Meeting Minutes, </w:t>
      </w:r>
      <w:r w:rsidR="00311913" w:rsidRPr="00572820">
        <w:rPr>
          <w:rFonts w:asciiTheme="majorHAnsi" w:hAnsiTheme="majorHAnsi" w:cstheme="majorHAnsi"/>
          <w:sz w:val="24"/>
          <w:szCs w:val="24"/>
          <w:lang w:val="en-GB"/>
        </w:rPr>
        <w:t>etc)</w:t>
      </w:r>
    </w:p>
    <w:p w14:paraId="655AAEE6" w14:textId="77777777" w:rsidR="005D194C" w:rsidRPr="00572820" w:rsidRDefault="005D194C" w:rsidP="001973C0">
      <w:pPr>
        <w:pStyle w:val="ListParagraph"/>
        <w:numPr>
          <w:ilvl w:val="0"/>
          <w:numId w:val="10"/>
        </w:numPr>
        <w:rPr>
          <w:rFonts w:asciiTheme="majorHAnsi" w:hAnsiTheme="majorHAnsi" w:cstheme="majorHAnsi"/>
          <w:sz w:val="24"/>
          <w:szCs w:val="24"/>
          <w:lang w:val="en-GB"/>
        </w:rPr>
      </w:pPr>
      <w:r w:rsidRPr="00572820">
        <w:rPr>
          <w:rFonts w:asciiTheme="majorHAnsi" w:hAnsiTheme="majorHAnsi" w:cstheme="majorHAnsi"/>
          <w:sz w:val="24"/>
          <w:szCs w:val="24"/>
          <w:lang w:val="en-GB"/>
        </w:rPr>
        <w:t>Teaching Materials</w:t>
      </w:r>
    </w:p>
    <w:p w14:paraId="7A58384A" w14:textId="300D4CCE" w:rsidR="0037291F" w:rsidRPr="00572820" w:rsidRDefault="00882051" w:rsidP="001973C0">
      <w:pPr>
        <w:pStyle w:val="ListParagraph"/>
        <w:numPr>
          <w:ilvl w:val="0"/>
          <w:numId w:val="10"/>
        </w:numPr>
        <w:rPr>
          <w:rFonts w:asciiTheme="majorHAnsi" w:hAnsiTheme="majorHAnsi" w:cstheme="majorHAnsi"/>
          <w:sz w:val="24"/>
          <w:szCs w:val="24"/>
          <w:lang w:val="en-GB"/>
        </w:rPr>
      </w:pPr>
      <w:r w:rsidRPr="00572820">
        <w:rPr>
          <w:rFonts w:asciiTheme="majorHAnsi" w:hAnsiTheme="majorHAnsi" w:cstheme="majorHAnsi"/>
          <w:sz w:val="24"/>
          <w:szCs w:val="24"/>
          <w:lang w:val="en-GB"/>
        </w:rPr>
        <w:t>Communication Records</w:t>
      </w:r>
      <w:r w:rsidR="00602B0F" w:rsidRPr="00572820">
        <w:rPr>
          <w:rFonts w:asciiTheme="majorHAnsi" w:hAnsiTheme="majorHAnsi" w:cstheme="majorHAnsi"/>
          <w:sz w:val="24"/>
          <w:szCs w:val="24"/>
          <w:lang w:val="en-GB"/>
        </w:rPr>
        <w:t xml:space="preserve"> (</w:t>
      </w:r>
      <w:r w:rsidR="006B5030" w:rsidRPr="00572820">
        <w:rPr>
          <w:rFonts w:asciiTheme="majorHAnsi" w:hAnsiTheme="majorHAnsi" w:cstheme="majorHAnsi"/>
          <w:sz w:val="24"/>
          <w:szCs w:val="24"/>
          <w:lang w:val="en-GB"/>
        </w:rPr>
        <w:t xml:space="preserve">Announcements and communications issued to students and staff, other exchanges among third parties including government departments, </w:t>
      </w:r>
      <w:r w:rsidR="00DF01A3" w:rsidRPr="00572820">
        <w:rPr>
          <w:rFonts w:asciiTheme="majorHAnsi" w:hAnsiTheme="majorHAnsi" w:cstheme="majorHAnsi"/>
          <w:sz w:val="24"/>
          <w:szCs w:val="24"/>
          <w:lang w:val="en-GB"/>
        </w:rPr>
        <w:t>school organizations, etc.)</w:t>
      </w:r>
    </w:p>
    <w:p w14:paraId="27BDDE2E" w14:textId="37FD36B6" w:rsidR="00482C08" w:rsidRPr="00572820" w:rsidRDefault="00482C08" w:rsidP="00482C08">
      <w:pPr>
        <w:rPr>
          <w:rFonts w:asciiTheme="majorHAnsi" w:hAnsiTheme="majorHAnsi" w:cstheme="majorHAnsi"/>
          <w:sz w:val="24"/>
          <w:szCs w:val="24"/>
          <w:lang w:val="en-GB"/>
        </w:rPr>
      </w:pPr>
    </w:p>
    <w:tbl>
      <w:tblPr>
        <w:tblStyle w:val="TableGrid"/>
        <w:tblW w:w="8642" w:type="dxa"/>
        <w:shd w:val="clear" w:color="auto" w:fill="F2CEED" w:themeFill="accent5" w:themeFillTint="33"/>
        <w:tblLook w:val="04A0" w:firstRow="1" w:lastRow="0" w:firstColumn="1" w:lastColumn="0" w:noHBand="0" w:noVBand="1"/>
      </w:tblPr>
      <w:tblGrid>
        <w:gridCol w:w="8642"/>
      </w:tblGrid>
      <w:tr w:rsidR="00A46DFD" w:rsidRPr="00572820" w14:paraId="6B1B8ADD" w14:textId="77777777" w:rsidTr="67C9D801">
        <w:trPr>
          <w:trHeight w:val="1807"/>
        </w:trPr>
        <w:tc>
          <w:tcPr>
            <w:tcW w:w="8642" w:type="dxa"/>
            <w:shd w:val="clear" w:color="auto" w:fill="F2CEED" w:themeFill="accent5" w:themeFillTint="33"/>
            <w:vAlign w:val="center"/>
          </w:tcPr>
          <w:p w14:paraId="69007490" w14:textId="77777777" w:rsidR="00A46DFD" w:rsidRPr="00572820" w:rsidRDefault="00A46DFD">
            <w:pPr>
              <w:rPr>
                <w:rFonts w:asciiTheme="majorHAnsi" w:hAnsiTheme="majorHAnsi" w:cstheme="majorHAnsi"/>
                <w:b/>
                <w:bCs/>
                <w:sz w:val="24"/>
                <w:szCs w:val="24"/>
                <w:lang w:val="en-GB"/>
              </w:rPr>
            </w:pPr>
          </w:p>
          <w:p w14:paraId="51849A8B" w14:textId="77777777" w:rsidR="00A46DFD" w:rsidRPr="00572820" w:rsidRDefault="00A46DFD">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 xml:space="preserve">Adaptation Tips: </w:t>
            </w:r>
          </w:p>
          <w:p w14:paraId="6729A55A" w14:textId="77777777" w:rsidR="00A46DFD" w:rsidRPr="00572820" w:rsidRDefault="00A46DFD">
            <w:pPr>
              <w:rPr>
                <w:rFonts w:asciiTheme="majorHAnsi" w:hAnsiTheme="majorHAnsi" w:cstheme="majorHAnsi"/>
                <w:b/>
                <w:bCs/>
                <w:sz w:val="24"/>
                <w:szCs w:val="24"/>
                <w:lang w:val="en-GB"/>
              </w:rPr>
            </w:pPr>
          </w:p>
          <w:p w14:paraId="43B96C40" w14:textId="7CCDDA69" w:rsidR="00A46DFD" w:rsidRPr="00572820" w:rsidRDefault="7ACD0657"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Should there be too much data for manual review</w:t>
            </w:r>
            <w:r w:rsidR="321ADC63" w:rsidRPr="00572820">
              <w:rPr>
                <w:rFonts w:asciiTheme="majorHAnsi" w:hAnsiTheme="majorHAnsi" w:cstheme="majorHAnsi"/>
                <w:sz w:val="24"/>
                <w:szCs w:val="24"/>
                <w:lang w:val="en-GB"/>
              </w:rPr>
              <w:t>, such as the lack of technical controls</w:t>
            </w:r>
            <w:r w:rsidRPr="00572820">
              <w:rPr>
                <w:rFonts w:asciiTheme="majorHAnsi" w:hAnsiTheme="majorHAnsi" w:cstheme="majorHAnsi"/>
                <w:sz w:val="24"/>
                <w:szCs w:val="24"/>
                <w:lang w:val="en-GB"/>
              </w:rPr>
              <w:t xml:space="preserve">, focus on </w:t>
            </w:r>
            <w:r w:rsidR="6EBF9A46" w:rsidRPr="00572820">
              <w:rPr>
                <w:rFonts w:asciiTheme="majorHAnsi" w:hAnsiTheme="majorHAnsi" w:cstheme="majorHAnsi"/>
                <w:sz w:val="24"/>
                <w:szCs w:val="24"/>
                <w:lang w:val="en-GB"/>
              </w:rPr>
              <w:t>documents with PII</w:t>
            </w:r>
            <w:r w:rsidR="430CDF9D" w:rsidRPr="00572820">
              <w:rPr>
                <w:rFonts w:asciiTheme="majorHAnsi" w:hAnsiTheme="majorHAnsi" w:cstheme="majorHAnsi"/>
                <w:sz w:val="24"/>
                <w:szCs w:val="24"/>
                <w:lang w:val="en-GB"/>
              </w:rPr>
              <w:t>.</w:t>
            </w:r>
          </w:p>
          <w:p w14:paraId="30C94126" w14:textId="2070EADC" w:rsidR="00D93A9F" w:rsidRPr="00572820" w:rsidRDefault="4077EC38" w:rsidP="001973C0">
            <w:pPr>
              <w:pStyle w:val="ListParagraph"/>
              <w:numPr>
                <w:ilvl w:val="0"/>
                <w:numId w:val="8"/>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The retention period can be </w:t>
            </w:r>
            <w:r w:rsidR="4D91F785" w:rsidRPr="00572820">
              <w:rPr>
                <w:rFonts w:asciiTheme="majorHAnsi" w:hAnsiTheme="majorHAnsi" w:cstheme="majorHAnsi"/>
                <w:sz w:val="24"/>
                <w:szCs w:val="24"/>
                <w:lang w:val="en-GB"/>
              </w:rPr>
              <w:t xml:space="preserve">conditional based </w:t>
            </w:r>
            <w:r w:rsidRPr="00572820">
              <w:rPr>
                <w:rFonts w:asciiTheme="majorHAnsi" w:hAnsiTheme="majorHAnsi" w:cstheme="majorHAnsi"/>
                <w:sz w:val="24"/>
                <w:szCs w:val="24"/>
                <w:lang w:val="en-GB"/>
              </w:rPr>
              <w:t xml:space="preserve">instead of a </w:t>
            </w:r>
            <w:r w:rsidR="4D91F785" w:rsidRPr="00572820">
              <w:rPr>
                <w:rFonts w:asciiTheme="majorHAnsi" w:hAnsiTheme="majorHAnsi" w:cstheme="majorHAnsi"/>
                <w:sz w:val="24"/>
                <w:szCs w:val="24"/>
                <w:lang w:val="en-GB"/>
              </w:rPr>
              <w:t xml:space="preserve">static </w:t>
            </w:r>
            <w:r w:rsidRPr="00572820">
              <w:rPr>
                <w:rFonts w:asciiTheme="majorHAnsi" w:hAnsiTheme="majorHAnsi" w:cstheme="majorHAnsi"/>
                <w:sz w:val="24"/>
                <w:szCs w:val="24"/>
                <w:lang w:val="en-GB"/>
              </w:rPr>
              <w:t xml:space="preserve">timeframe, </w:t>
            </w:r>
            <w:proofErr w:type="spellStart"/>
            <w:r w:rsidRPr="00572820">
              <w:rPr>
                <w:rFonts w:asciiTheme="majorHAnsi" w:hAnsiTheme="majorHAnsi" w:cstheme="majorHAnsi"/>
                <w:sz w:val="24"/>
                <w:szCs w:val="24"/>
                <w:lang w:val="en-GB"/>
              </w:rPr>
              <w:t>e.g</w:t>
            </w:r>
            <w:proofErr w:type="spellEnd"/>
            <w:r w:rsidRPr="00572820">
              <w:rPr>
                <w:rFonts w:asciiTheme="majorHAnsi" w:hAnsiTheme="majorHAnsi" w:cstheme="majorHAnsi"/>
                <w:sz w:val="24"/>
                <w:szCs w:val="24"/>
                <w:lang w:val="en-GB"/>
              </w:rPr>
              <w:t>,</w:t>
            </w:r>
            <w:r w:rsidR="4D91F785" w:rsidRPr="00572820">
              <w:rPr>
                <w:rFonts w:asciiTheme="majorHAnsi" w:hAnsiTheme="majorHAnsi" w:cstheme="majorHAnsi"/>
                <w:sz w:val="24"/>
                <w:szCs w:val="24"/>
                <w:lang w:val="en-GB"/>
              </w:rPr>
              <w:t xml:space="preserve"> 3 months after </w:t>
            </w:r>
            <w:r w:rsidR="00D47F89" w:rsidRPr="00572820">
              <w:rPr>
                <w:rFonts w:asciiTheme="majorHAnsi" w:hAnsiTheme="majorHAnsi" w:cstheme="majorHAnsi"/>
                <w:sz w:val="24"/>
                <w:szCs w:val="24"/>
                <w:lang w:val="en-GB"/>
              </w:rPr>
              <w:t xml:space="preserve">a student/staff member leaves the school, </w:t>
            </w:r>
            <w:r w:rsidR="0076112C" w:rsidRPr="00572820">
              <w:rPr>
                <w:rFonts w:asciiTheme="majorHAnsi" w:hAnsiTheme="majorHAnsi" w:cstheme="majorHAnsi"/>
                <w:sz w:val="24"/>
                <w:szCs w:val="24"/>
                <w:lang w:val="en-GB"/>
              </w:rPr>
              <w:t xml:space="preserve">1 year after a </w:t>
            </w:r>
            <w:r w:rsidR="00DC2050" w:rsidRPr="00572820">
              <w:rPr>
                <w:rFonts w:asciiTheme="majorHAnsi" w:hAnsiTheme="majorHAnsi" w:cstheme="majorHAnsi"/>
                <w:sz w:val="24"/>
                <w:szCs w:val="24"/>
                <w:lang w:val="en-GB"/>
              </w:rPr>
              <w:t>supplier agreement has terminated/run out, 1 year of records after asset disposal, etc.</w:t>
            </w:r>
          </w:p>
          <w:p w14:paraId="3B7AA513" w14:textId="77777777" w:rsidR="00A46DFD" w:rsidRPr="00572820" w:rsidRDefault="00A46DFD" w:rsidP="00C46860">
            <w:pPr>
              <w:pStyle w:val="ListParagraph"/>
              <w:rPr>
                <w:rFonts w:asciiTheme="majorHAnsi" w:hAnsiTheme="majorHAnsi" w:cstheme="majorHAnsi"/>
                <w:sz w:val="24"/>
                <w:szCs w:val="24"/>
                <w:lang w:val="en-GB"/>
              </w:rPr>
            </w:pPr>
          </w:p>
        </w:tc>
      </w:tr>
    </w:tbl>
    <w:p w14:paraId="344F89C1" w14:textId="77777777" w:rsidR="0016165A" w:rsidRPr="00572820" w:rsidRDefault="0016165A" w:rsidP="0016165A">
      <w:pPr>
        <w:rPr>
          <w:rFonts w:asciiTheme="majorHAnsi" w:hAnsiTheme="majorHAnsi" w:cstheme="majorHAnsi"/>
          <w:sz w:val="24"/>
          <w:szCs w:val="24"/>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16165A" w:rsidRPr="00572820" w14:paraId="284A48A7" w14:textId="77777777">
        <w:trPr>
          <w:trHeight w:val="985"/>
        </w:trPr>
        <w:tc>
          <w:tcPr>
            <w:tcW w:w="8789" w:type="dxa"/>
            <w:shd w:val="clear" w:color="auto" w:fill="C1F0C7" w:themeFill="accent3" w:themeFillTint="33"/>
            <w:vAlign w:val="center"/>
          </w:tcPr>
          <w:p w14:paraId="6A6488C7" w14:textId="77777777" w:rsidR="0016165A" w:rsidRPr="00572820" w:rsidRDefault="0016165A">
            <w:pPr>
              <w:rPr>
                <w:rFonts w:asciiTheme="majorHAnsi" w:hAnsiTheme="majorHAnsi" w:cstheme="majorHAnsi"/>
                <w:b/>
                <w:bCs/>
                <w:sz w:val="24"/>
                <w:szCs w:val="24"/>
                <w:lang w:val="en-GB"/>
              </w:rPr>
            </w:pPr>
          </w:p>
          <w:p w14:paraId="2DE02810" w14:textId="77777777" w:rsidR="0016165A" w:rsidRPr="00572820" w:rsidRDefault="0016165A">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0B6DCBA0" w14:textId="77777777" w:rsidR="0016165A" w:rsidRPr="00572820" w:rsidRDefault="0016165A">
            <w:pPr>
              <w:rPr>
                <w:rFonts w:asciiTheme="majorHAnsi" w:hAnsiTheme="majorHAnsi" w:cstheme="majorHAnsi"/>
                <w:b/>
                <w:bCs/>
                <w:sz w:val="24"/>
                <w:szCs w:val="24"/>
                <w:lang w:val="en-GB"/>
              </w:rPr>
            </w:pPr>
          </w:p>
          <w:p w14:paraId="6FF51598" w14:textId="24C63FA5" w:rsidR="0016165A" w:rsidRPr="00572820" w:rsidRDefault="0016165A" w:rsidP="00572820">
            <w:pPr>
              <w:pStyle w:val="ListParagraph"/>
              <w:numPr>
                <w:ilvl w:val="0"/>
                <w:numId w:val="9"/>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Use </w:t>
            </w:r>
            <w:r w:rsidR="00B06EE1" w:rsidRPr="00572820">
              <w:rPr>
                <w:rFonts w:asciiTheme="majorHAnsi" w:hAnsiTheme="majorHAnsi" w:cstheme="majorHAnsi"/>
                <w:sz w:val="24"/>
                <w:szCs w:val="24"/>
                <w:lang w:val="en-GB"/>
              </w:rPr>
              <w:t xml:space="preserve">programs </w:t>
            </w:r>
            <w:r w:rsidR="00681A04" w:rsidRPr="00572820">
              <w:rPr>
                <w:rFonts w:asciiTheme="majorHAnsi" w:hAnsiTheme="majorHAnsi" w:cstheme="majorHAnsi"/>
                <w:sz w:val="24"/>
                <w:szCs w:val="24"/>
                <w:lang w:val="en-GB"/>
              </w:rPr>
              <w:t>such as Micro</w:t>
            </w:r>
            <w:r w:rsidR="005A6D31" w:rsidRPr="00572820">
              <w:rPr>
                <w:rFonts w:asciiTheme="majorHAnsi" w:hAnsiTheme="majorHAnsi" w:cstheme="majorHAnsi"/>
                <w:sz w:val="24"/>
                <w:szCs w:val="24"/>
                <w:lang w:val="en-GB"/>
              </w:rPr>
              <w:t xml:space="preserve">soft Purview </w:t>
            </w:r>
            <w:r w:rsidR="00B06EE1" w:rsidRPr="00572820">
              <w:rPr>
                <w:rFonts w:asciiTheme="majorHAnsi" w:hAnsiTheme="majorHAnsi" w:cstheme="majorHAnsi"/>
                <w:sz w:val="24"/>
                <w:szCs w:val="24"/>
                <w:lang w:val="en-GB"/>
              </w:rPr>
              <w:t>that keep</w:t>
            </w:r>
            <w:r w:rsidR="005A6D31" w:rsidRPr="00572820">
              <w:rPr>
                <w:rFonts w:asciiTheme="majorHAnsi" w:hAnsiTheme="majorHAnsi" w:cstheme="majorHAnsi"/>
                <w:sz w:val="24"/>
                <w:szCs w:val="24"/>
                <w:lang w:val="en-GB"/>
              </w:rPr>
              <w:t xml:space="preserve">s </w:t>
            </w:r>
            <w:r w:rsidR="00B06EE1" w:rsidRPr="00572820">
              <w:rPr>
                <w:rFonts w:asciiTheme="majorHAnsi" w:hAnsiTheme="majorHAnsi" w:cstheme="majorHAnsi"/>
                <w:sz w:val="24"/>
                <w:szCs w:val="24"/>
                <w:lang w:val="en-GB"/>
              </w:rPr>
              <w:t>track of the last accessed time of a document</w:t>
            </w:r>
            <w:r w:rsidR="005A6D31" w:rsidRPr="00572820">
              <w:rPr>
                <w:rFonts w:asciiTheme="majorHAnsi" w:hAnsiTheme="majorHAnsi" w:cstheme="majorHAnsi"/>
                <w:sz w:val="24"/>
                <w:szCs w:val="24"/>
                <w:lang w:val="en-GB"/>
              </w:rPr>
              <w:t xml:space="preserve"> and alerts/deletes data. </w:t>
            </w:r>
          </w:p>
        </w:tc>
      </w:tr>
    </w:tbl>
    <w:p w14:paraId="4395BFFF" w14:textId="77777777" w:rsidR="0016165A" w:rsidRPr="00855A0C" w:rsidRDefault="0016165A" w:rsidP="00482C08">
      <w:pPr>
        <w:rPr>
          <w:rFonts w:asciiTheme="majorHAnsi" w:hAnsiTheme="majorHAnsi" w:cstheme="majorHAnsi"/>
          <w:lang w:val="en-GB"/>
        </w:rPr>
      </w:pPr>
    </w:p>
    <w:p w14:paraId="3DA6BE95" w14:textId="28730B83" w:rsidR="0006276E" w:rsidRPr="00855A0C" w:rsidRDefault="008909EC" w:rsidP="001973C0">
      <w:pPr>
        <w:pStyle w:val="Heading3"/>
        <w:numPr>
          <w:ilvl w:val="1"/>
          <w:numId w:val="11"/>
        </w:numPr>
        <w:rPr>
          <w:rStyle w:val="Strong"/>
          <w:rFonts w:cstheme="majorHAnsi"/>
          <w:b/>
          <w:bCs w:val="0"/>
          <w:sz w:val="32"/>
          <w:szCs w:val="32"/>
          <w:lang w:val="en-GB"/>
        </w:rPr>
      </w:pPr>
      <w:bookmarkStart w:id="10" w:name="_Toc209084484"/>
      <w:r w:rsidRPr="00855A0C">
        <w:rPr>
          <w:rStyle w:val="Strong"/>
          <w:rFonts w:cstheme="majorHAnsi"/>
          <w:b/>
          <w:bCs w:val="0"/>
          <w:sz w:val="32"/>
          <w:szCs w:val="32"/>
          <w:lang w:val="en-GB"/>
        </w:rPr>
        <w:t>Deleting Data</w:t>
      </w:r>
      <w:bookmarkEnd w:id="10"/>
    </w:p>
    <w:p w14:paraId="0D6FD771" w14:textId="30AD4A5A" w:rsidR="005231B4" w:rsidRPr="00572820" w:rsidRDefault="005231B4" w:rsidP="005231B4">
      <w:p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Follow the table from section 6.3.5 </w:t>
      </w:r>
      <w:r w:rsidR="00CA1EC3" w:rsidRPr="00572820">
        <w:rPr>
          <w:rFonts w:asciiTheme="majorHAnsi" w:hAnsiTheme="majorHAnsi" w:cstheme="majorHAnsi"/>
          <w:sz w:val="24"/>
          <w:szCs w:val="24"/>
          <w:lang w:val="en-GB"/>
        </w:rPr>
        <w:t>Information Security in Schools - Recommended Practice (September 2019)</w:t>
      </w:r>
      <w:r w:rsidR="00572820">
        <w:rPr>
          <w:rFonts w:asciiTheme="majorHAnsi" w:hAnsiTheme="majorHAnsi" w:cstheme="majorHAnsi"/>
          <w:sz w:val="24"/>
          <w:szCs w:val="24"/>
          <w:lang w:val="en-GB"/>
        </w:rPr>
        <w:t>.</w:t>
      </w:r>
    </w:p>
    <w:tbl>
      <w:tblPr>
        <w:tblStyle w:val="TableGrid"/>
        <w:tblW w:w="0" w:type="auto"/>
        <w:tblLook w:val="04A0" w:firstRow="1" w:lastRow="0" w:firstColumn="1" w:lastColumn="0" w:noHBand="0" w:noVBand="1"/>
      </w:tblPr>
      <w:tblGrid>
        <w:gridCol w:w="3694"/>
        <w:gridCol w:w="2033"/>
        <w:gridCol w:w="2903"/>
      </w:tblGrid>
      <w:tr w:rsidR="005231B4" w:rsidRPr="00855A0C" w14:paraId="0E9C517B" w14:textId="77777777" w:rsidTr="005231B4">
        <w:tc>
          <w:tcPr>
            <w:tcW w:w="0" w:type="auto"/>
            <w:hideMark/>
          </w:tcPr>
          <w:p w14:paraId="5D8CCA13" w14:textId="77777777" w:rsidR="005231B4" w:rsidRPr="00855A0C" w:rsidRDefault="005231B4" w:rsidP="005231B4">
            <w:pPr>
              <w:spacing w:after="160" w:line="259" w:lineRule="auto"/>
              <w:rPr>
                <w:rFonts w:asciiTheme="majorHAnsi" w:hAnsiTheme="majorHAnsi" w:cstheme="majorHAnsi"/>
                <w:b/>
                <w:bCs/>
              </w:rPr>
            </w:pPr>
            <w:r w:rsidRPr="00855A0C">
              <w:rPr>
                <w:rFonts w:asciiTheme="majorHAnsi" w:hAnsiTheme="majorHAnsi" w:cstheme="majorHAnsi"/>
                <w:b/>
                <w:bCs/>
              </w:rPr>
              <w:t>Media Types</w:t>
            </w:r>
          </w:p>
        </w:tc>
        <w:tc>
          <w:tcPr>
            <w:tcW w:w="0" w:type="auto"/>
            <w:hideMark/>
          </w:tcPr>
          <w:p w14:paraId="7D3134A8" w14:textId="77777777" w:rsidR="005231B4" w:rsidRPr="00855A0C" w:rsidRDefault="005231B4" w:rsidP="005231B4">
            <w:pPr>
              <w:spacing w:after="160" w:line="259" w:lineRule="auto"/>
              <w:rPr>
                <w:rFonts w:asciiTheme="majorHAnsi" w:hAnsiTheme="majorHAnsi" w:cstheme="majorHAnsi"/>
                <w:b/>
                <w:bCs/>
              </w:rPr>
            </w:pPr>
            <w:r w:rsidRPr="00855A0C">
              <w:rPr>
                <w:rFonts w:asciiTheme="majorHAnsi" w:hAnsiTheme="majorHAnsi" w:cstheme="majorHAnsi"/>
                <w:b/>
                <w:bCs/>
              </w:rPr>
              <w:t>Reuse (including transfer for reuse)</w:t>
            </w:r>
          </w:p>
        </w:tc>
        <w:tc>
          <w:tcPr>
            <w:tcW w:w="0" w:type="auto"/>
            <w:hideMark/>
          </w:tcPr>
          <w:p w14:paraId="63BE179A" w14:textId="77777777" w:rsidR="005231B4" w:rsidRPr="00855A0C" w:rsidRDefault="005231B4" w:rsidP="005231B4">
            <w:pPr>
              <w:spacing w:after="160" w:line="259" w:lineRule="auto"/>
              <w:rPr>
                <w:rFonts w:asciiTheme="majorHAnsi" w:hAnsiTheme="majorHAnsi" w:cstheme="majorHAnsi"/>
                <w:b/>
                <w:bCs/>
              </w:rPr>
            </w:pPr>
            <w:r w:rsidRPr="00855A0C">
              <w:rPr>
                <w:rFonts w:asciiTheme="majorHAnsi" w:hAnsiTheme="majorHAnsi" w:cstheme="majorHAnsi"/>
                <w:b/>
                <w:bCs/>
              </w:rPr>
              <w:t>Disposal (including trade-in, and replacement of faulty media)</w:t>
            </w:r>
          </w:p>
        </w:tc>
      </w:tr>
      <w:tr w:rsidR="005231B4" w:rsidRPr="00855A0C" w14:paraId="45B63099" w14:textId="77777777" w:rsidTr="005231B4">
        <w:tc>
          <w:tcPr>
            <w:tcW w:w="0" w:type="auto"/>
            <w:hideMark/>
          </w:tcPr>
          <w:p w14:paraId="1DEE89B1"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Non-volatile magnetic media such as hard disk drives, floppy disks, tapes, etc.</w:t>
            </w:r>
          </w:p>
        </w:tc>
        <w:tc>
          <w:tcPr>
            <w:tcW w:w="0" w:type="auto"/>
            <w:hideMark/>
          </w:tcPr>
          <w:p w14:paraId="63251301"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w:t>
            </w:r>
          </w:p>
        </w:tc>
        <w:tc>
          <w:tcPr>
            <w:tcW w:w="0" w:type="auto"/>
            <w:hideMark/>
          </w:tcPr>
          <w:p w14:paraId="2057070D"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 or Degaussing or Physical Destruction</w:t>
            </w:r>
          </w:p>
        </w:tc>
      </w:tr>
      <w:tr w:rsidR="005231B4" w:rsidRPr="00855A0C" w14:paraId="2ABA2341" w14:textId="77777777" w:rsidTr="005231B4">
        <w:tc>
          <w:tcPr>
            <w:tcW w:w="0" w:type="auto"/>
            <w:hideMark/>
          </w:tcPr>
          <w:p w14:paraId="7973443B" w14:textId="0EDFC87B"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 xml:space="preserve">Non-volatile </w:t>
            </w:r>
            <w:r w:rsidR="00AB5856" w:rsidRPr="00855A0C">
              <w:rPr>
                <w:rFonts w:asciiTheme="majorHAnsi" w:hAnsiTheme="majorHAnsi" w:cstheme="majorHAnsi"/>
              </w:rPr>
              <w:t>solid-state</w:t>
            </w:r>
            <w:r w:rsidRPr="00855A0C">
              <w:rPr>
                <w:rFonts w:asciiTheme="majorHAnsi" w:hAnsiTheme="majorHAnsi" w:cstheme="majorHAnsi"/>
              </w:rPr>
              <w:t xml:space="preserve"> memory such as USB flash drives, memory cards, solid state disks (SSD), etc.</w:t>
            </w:r>
          </w:p>
        </w:tc>
        <w:tc>
          <w:tcPr>
            <w:tcW w:w="0" w:type="auto"/>
            <w:hideMark/>
          </w:tcPr>
          <w:p w14:paraId="560D85CA"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w:t>
            </w:r>
          </w:p>
        </w:tc>
        <w:tc>
          <w:tcPr>
            <w:tcW w:w="0" w:type="auto"/>
            <w:hideMark/>
          </w:tcPr>
          <w:p w14:paraId="5FD2880C"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 or Physical Destruction</w:t>
            </w:r>
          </w:p>
        </w:tc>
      </w:tr>
      <w:tr w:rsidR="005231B4" w:rsidRPr="00855A0C" w14:paraId="4C5CD206" w14:textId="77777777" w:rsidTr="005231B4">
        <w:tc>
          <w:tcPr>
            <w:tcW w:w="0" w:type="auto"/>
            <w:hideMark/>
          </w:tcPr>
          <w:p w14:paraId="41E747DC"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Optical media - write once such as CDs, DVDs, Blu-ray discs, etc.</w:t>
            </w:r>
          </w:p>
        </w:tc>
        <w:tc>
          <w:tcPr>
            <w:tcW w:w="0" w:type="auto"/>
            <w:hideMark/>
          </w:tcPr>
          <w:p w14:paraId="60BC9531" w14:textId="79A6A00D"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N/A</w:t>
            </w:r>
          </w:p>
        </w:tc>
        <w:tc>
          <w:tcPr>
            <w:tcW w:w="0" w:type="auto"/>
            <w:hideMark/>
          </w:tcPr>
          <w:p w14:paraId="3DB46393"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Physical Destruction</w:t>
            </w:r>
          </w:p>
        </w:tc>
      </w:tr>
      <w:tr w:rsidR="005231B4" w:rsidRPr="00855A0C" w14:paraId="23BBF7B1" w14:textId="77777777" w:rsidTr="005231B4">
        <w:tc>
          <w:tcPr>
            <w:tcW w:w="0" w:type="auto"/>
            <w:hideMark/>
          </w:tcPr>
          <w:p w14:paraId="1FF1FEEE"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Optical media - write many such as CDs, DVDs, Blu-ray discs, etc.</w:t>
            </w:r>
          </w:p>
        </w:tc>
        <w:tc>
          <w:tcPr>
            <w:tcW w:w="0" w:type="auto"/>
            <w:hideMark/>
          </w:tcPr>
          <w:p w14:paraId="21CDC6A1"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w:t>
            </w:r>
          </w:p>
        </w:tc>
        <w:tc>
          <w:tcPr>
            <w:tcW w:w="0" w:type="auto"/>
            <w:hideMark/>
          </w:tcPr>
          <w:p w14:paraId="6E49E3FB"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Physical Destruction</w:t>
            </w:r>
          </w:p>
        </w:tc>
      </w:tr>
      <w:tr w:rsidR="005231B4" w:rsidRPr="00855A0C" w14:paraId="145851F1" w14:textId="77777777" w:rsidTr="005231B4">
        <w:tc>
          <w:tcPr>
            <w:tcW w:w="0" w:type="auto"/>
            <w:hideMark/>
          </w:tcPr>
          <w:p w14:paraId="7D19FD2A"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Smart devices such as PDAs, mobile phones, tablets, etc.</w:t>
            </w:r>
          </w:p>
        </w:tc>
        <w:tc>
          <w:tcPr>
            <w:tcW w:w="0" w:type="auto"/>
            <w:hideMark/>
          </w:tcPr>
          <w:p w14:paraId="6912397A"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w:t>
            </w:r>
          </w:p>
        </w:tc>
        <w:tc>
          <w:tcPr>
            <w:tcW w:w="0" w:type="auto"/>
            <w:hideMark/>
          </w:tcPr>
          <w:p w14:paraId="7B33FC05" w14:textId="77777777" w:rsidR="005231B4" w:rsidRPr="00855A0C" w:rsidRDefault="005231B4" w:rsidP="005231B4">
            <w:pPr>
              <w:spacing w:after="160" w:line="259" w:lineRule="auto"/>
              <w:rPr>
                <w:rFonts w:asciiTheme="majorHAnsi" w:hAnsiTheme="majorHAnsi" w:cstheme="majorHAnsi"/>
              </w:rPr>
            </w:pPr>
            <w:r w:rsidRPr="00855A0C">
              <w:rPr>
                <w:rFonts w:asciiTheme="majorHAnsi" w:hAnsiTheme="majorHAnsi" w:cstheme="majorHAnsi"/>
              </w:rPr>
              <w:t>Overwriting or Degaussing or Physical Destruction</w:t>
            </w:r>
          </w:p>
        </w:tc>
      </w:tr>
    </w:tbl>
    <w:p w14:paraId="39CE7B00" w14:textId="28ADC1EF" w:rsidR="006018F5" w:rsidRPr="00855A0C" w:rsidRDefault="006018F5" w:rsidP="006018F5">
      <w:pPr>
        <w:rPr>
          <w:rFonts w:asciiTheme="majorHAnsi" w:hAnsiTheme="majorHAnsi" w:cstheme="majorHAnsi"/>
        </w:rPr>
      </w:pPr>
    </w:p>
    <w:p w14:paraId="6D6542CC" w14:textId="77777777" w:rsidR="00953ABF" w:rsidRPr="00855A0C" w:rsidRDefault="00953ABF" w:rsidP="00953ABF">
      <w:pPr>
        <w:rPr>
          <w:rFonts w:asciiTheme="majorHAnsi" w:hAnsiTheme="majorHAnsi" w:cstheme="majorHAnsi"/>
          <w:lang w:val="en-GB"/>
        </w:rPr>
      </w:pPr>
    </w:p>
    <w:tbl>
      <w:tblPr>
        <w:tblStyle w:val="TableGrid"/>
        <w:tblW w:w="8789" w:type="dxa"/>
        <w:shd w:val="clear" w:color="auto" w:fill="F2CEED" w:themeFill="accent5" w:themeFillTint="33"/>
        <w:tblLook w:val="04A0" w:firstRow="1" w:lastRow="0" w:firstColumn="1" w:lastColumn="0" w:noHBand="0" w:noVBand="1"/>
      </w:tblPr>
      <w:tblGrid>
        <w:gridCol w:w="8789"/>
      </w:tblGrid>
      <w:tr w:rsidR="00953ABF" w:rsidRPr="00855A0C" w14:paraId="008E481D" w14:textId="77777777">
        <w:trPr>
          <w:trHeight w:val="985"/>
        </w:trPr>
        <w:tc>
          <w:tcPr>
            <w:tcW w:w="8789" w:type="dxa"/>
            <w:shd w:val="clear" w:color="auto" w:fill="C1F0C7" w:themeFill="accent3" w:themeFillTint="33"/>
            <w:vAlign w:val="center"/>
          </w:tcPr>
          <w:p w14:paraId="60C08C03" w14:textId="77777777" w:rsidR="00953ABF" w:rsidRPr="00572820" w:rsidRDefault="00953ABF">
            <w:pPr>
              <w:rPr>
                <w:rFonts w:asciiTheme="majorHAnsi" w:hAnsiTheme="majorHAnsi" w:cstheme="majorHAnsi"/>
                <w:b/>
                <w:bCs/>
                <w:sz w:val="24"/>
                <w:szCs w:val="24"/>
                <w:lang w:val="en-GB"/>
              </w:rPr>
            </w:pPr>
          </w:p>
          <w:p w14:paraId="55C82B53" w14:textId="77777777" w:rsidR="00953ABF" w:rsidRPr="00572820" w:rsidRDefault="00953ABF">
            <w:pPr>
              <w:rPr>
                <w:rFonts w:asciiTheme="majorHAnsi" w:hAnsiTheme="majorHAnsi" w:cstheme="majorHAnsi"/>
                <w:b/>
                <w:bCs/>
                <w:sz w:val="24"/>
                <w:szCs w:val="24"/>
                <w:lang w:val="en-GB"/>
              </w:rPr>
            </w:pPr>
            <w:r w:rsidRPr="00572820">
              <w:rPr>
                <w:rFonts w:asciiTheme="majorHAnsi" w:hAnsiTheme="majorHAnsi" w:cstheme="majorHAnsi"/>
                <w:b/>
                <w:bCs/>
                <w:sz w:val="24"/>
                <w:szCs w:val="24"/>
                <w:lang w:val="en-GB"/>
              </w:rPr>
              <w:t>Practical Examples:</w:t>
            </w:r>
          </w:p>
          <w:p w14:paraId="7B32FFFE" w14:textId="77777777" w:rsidR="00953ABF" w:rsidRPr="00572820" w:rsidRDefault="00953ABF">
            <w:pPr>
              <w:rPr>
                <w:rFonts w:asciiTheme="majorHAnsi" w:hAnsiTheme="majorHAnsi" w:cstheme="majorHAnsi"/>
                <w:b/>
                <w:bCs/>
                <w:sz w:val="24"/>
                <w:szCs w:val="24"/>
                <w:lang w:val="en-GB"/>
              </w:rPr>
            </w:pPr>
          </w:p>
          <w:p w14:paraId="6E93A23D" w14:textId="6357F2E5" w:rsidR="00953ABF" w:rsidRPr="00572820" w:rsidRDefault="00953ABF" w:rsidP="001973C0">
            <w:pPr>
              <w:pStyle w:val="ListParagraph"/>
              <w:numPr>
                <w:ilvl w:val="0"/>
                <w:numId w:val="9"/>
              </w:numPr>
              <w:rPr>
                <w:rFonts w:asciiTheme="majorHAnsi" w:hAnsiTheme="majorHAnsi" w:cstheme="majorHAnsi"/>
                <w:sz w:val="24"/>
                <w:szCs w:val="24"/>
                <w:lang w:val="en-GB"/>
              </w:rPr>
            </w:pPr>
            <w:r w:rsidRPr="00572820">
              <w:rPr>
                <w:rFonts w:asciiTheme="majorHAnsi" w:hAnsiTheme="majorHAnsi" w:cstheme="majorHAnsi"/>
                <w:sz w:val="24"/>
                <w:szCs w:val="24"/>
                <w:lang w:val="en-GB"/>
              </w:rPr>
              <w:t xml:space="preserve">Use programs such as </w:t>
            </w:r>
            <w:proofErr w:type="spellStart"/>
            <w:r w:rsidR="006E1BF6" w:rsidRPr="00572820">
              <w:rPr>
                <w:rFonts w:asciiTheme="majorHAnsi" w:hAnsiTheme="majorHAnsi" w:cstheme="majorHAnsi"/>
                <w:sz w:val="24"/>
                <w:szCs w:val="24"/>
                <w:lang w:val="en-GB"/>
              </w:rPr>
              <w:t>sdelete</w:t>
            </w:r>
            <w:proofErr w:type="spellEnd"/>
            <w:r w:rsidR="006E1BF6" w:rsidRPr="00572820">
              <w:rPr>
                <w:rFonts w:asciiTheme="majorHAnsi" w:hAnsiTheme="majorHAnsi" w:cstheme="majorHAnsi"/>
                <w:sz w:val="24"/>
                <w:szCs w:val="24"/>
                <w:lang w:val="en-GB"/>
              </w:rPr>
              <w:t xml:space="preserve"> in windows to securely delete files </w:t>
            </w:r>
            <w:r w:rsidR="00383FB8" w:rsidRPr="00572820">
              <w:rPr>
                <w:rFonts w:asciiTheme="majorHAnsi" w:hAnsiTheme="majorHAnsi" w:cstheme="majorHAnsi"/>
                <w:sz w:val="24"/>
                <w:szCs w:val="24"/>
                <w:lang w:val="en-GB"/>
              </w:rPr>
              <w:t>by overwriting.</w:t>
            </w:r>
          </w:p>
          <w:p w14:paraId="77ED7E34" w14:textId="163072D9" w:rsidR="00383FB8" w:rsidRPr="00855A0C" w:rsidRDefault="00383FB8" w:rsidP="001973C0">
            <w:pPr>
              <w:pStyle w:val="ListParagraph"/>
              <w:numPr>
                <w:ilvl w:val="0"/>
                <w:numId w:val="9"/>
              </w:numPr>
              <w:rPr>
                <w:rFonts w:asciiTheme="majorHAnsi" w:hAnsiTheme="majorHAnsi" w:cstheme="majorHAnsi"/>
                <w:lang w:val="en-GB"/>
              </w:rPr>
            </w:pPr>
            <w:r w:rsidRPr="00572820">
              <w:rPr>
                <w:rFonts w:asciiTheme="majorHAnsi" w:hAnsiTheme="majorHAnsi" w:cstheme="majorHAnsi"/>
                <w:sz w:val="24"/>
                <w:szCs w:val="24"/>
                <w:lang w:val="en-GB"/>
              </w:rPr>
              <w:t>Consider using forensic tools such as autopsy to check for data traces before reuse.</w:t>
            </w:r>
          </w:p>
          <w:p w14:paraId="30C3FED0" w14:textId="77777777" w:rsidR="00953ABF" w:rsidRPr="00855A0C" w:rsidRDefault="00953ABF">
            <w:pPr>
              <w:rPr>
                <w:rFonts w:asciiTheme="majorHAnsi" w:hAnsiTheme="majorHAnsi" w:cstheme="majorHAnsi"/>
                <w:lang w:val="en-GB"/>
              </w:rPr>
            </w:pPr>
          </w:p>
          <w:p w14:paraId="6A1346C1" w14:textId="77777777" w:rsidR="00953ABF" w:rsidRPr="00855A0C" w:rsidRDefault="00953ABF">
            <w:pPr>
              <w:rPr>
                <w:rFonts w:asciiTheme="majorHAnsi" w:hAnsiTheme="majorHAnsi" w:cstheme="majorHAnsi"/>
                <w:lang w:val="en-GB"/>
              </w:rPr>
            </w:pPr>
          </w:p>
        </w:tc>
      </w:tr>
    </w:tbl>
    <w:p w14:paraId="1B27F3F7" w14:textId="7F1586E8" w:rsidR="00235B9F" w:rsidRPr="00855A0C" w:rsidRDefault="00F7359F" w:rsidP="001973C0">
      <w:pPr>
        <w:pStyle w:val="Heading1"/>
        <w:rPr>
          <w:rFonts w:cstheme="majorHAnsi"/>
          <w:highlight w:val="yellow"/>
          <w:lang w:val="en-GB"/>
        </w:rPr>
      </w:pPr>
      <w:r w:rsidRPr="00855A0C">
        <w:rPr>
          <w:rFonts w:cstheme="majorHAnsi"/>
          <w:lang w:val="en-GB"/>
        </w:rPr>
        <w:br w:type="page"/>
      </w:r>
    </w:p>
    <w:p w14:paraId="3DDF80F8" w14:textId="67306BBA" w:rsidR="00A31B6B" w:rsidRPr="00855A0C" w:rsidRDefault="00A31B6B" w:rsidP="001973C0">
      <w:pPr>
        <w:pStyle w:val="Heading1"/>
        <w:numPr>
          <w:ilvl w:val="0"/>
          <w:numId w:val="11"/>
        </w:numPr>
        <w:rPr>
          <w:rFonts w:cstheme="majorHAnsi"/>
          <w:lang w:val="en-GB"/>
        </w:rPr>
      </w:pPr>
      <w:bookmarkStart w:id="11" w:name="_Toc209084485"/>
      <w:r w:rsidRPr="00855A0C">
        <w:rPr>
          <w:rFonts w:cstheme="majorHAnsi"/>
          <w:lang w:val="en-GB"/>
        </w:rPr>
        <w:lastRenderedPageBreak/>
        <w:t>Review and Improvement</w:t>
      </w:r>
      <w:bookmarkEnd w:id="11"/>
    </w:p>
    <w:p w14:paraId="7ECEF93C" w14:textId="03301960" w:rsidR="00A31B6B" w:rsidRPr="00855A0C" w:rsidRDefault="00A31B6B" w:rsidP="1AE8B7A8">
      <w:pPr>
        <w:rPr>
          <w:rFonts w:asciiTheme="majorHAnsi" w:hAnsiTheme="majorHAnsi" w:cstheme="majorHAnsi"/>
          <w:lang w:val="en-GB"/>
        </w:rPr>
      </w:pPr>
    </w:p>
    <w:p w14:paraId="653C6A4E" w14:textId="234AC576" w:rsidR="00A31B6B" w:rsidRPr="00855A0C" w:rsidRDefault="00A31B6B" w:rsidP="001973C0">
      <w:pPr>
        <w:pStyle w:val="Heading3"/>
        <w:numPr>
          <w:ilvl w:val="1"/>
          <w:numId w:val="14"/>
        </w:numPr>
        <w:rPr>
          <w:rStyle w:val="Strong"/>
          <w:rFonts w:cstheme="majorHAnsi"/>
          <w:b/>
          <w:bCs w:val="0"/>
          <w:sz w:val="32"/>
          <w:szCs w:val="32"/>
          <w:lang w:val="en-GB"/>
        </w:rPr>
      </w:pPr>
      <w:bookmarkStart w:id="12" w:name="_Toc209084486"/>
      <w:r w:rsidRPr="00855A0C">
        <w:rPr>
          <w:rStyle w:val="Strong"/>
          <w:rFonts w:cstheme="majorHAnsi"/>
          <w:b/>
          <w:bCs w:val="0"/>
          <w:sz w:val="32"/>
          <w:szCs w:val="32"/>
          <w:lang w:val="en-GB"/>
        </w:rPr>
        <w:t>Regular Policy Review</w:t>
      </w:r>
      <w:bookmarkEnd w:id="12"/>
    </w:p>
    <w:p w14:paraId="59C727BF" w14:textId="6572874F" w:rsidR="00A31B6B" w:rsidRPr="00572820" w:rsidRDefault="00A31B6B" w:rsidP="00A31B6B">
      <w:pPr>
        <w:rPr>
          <w:rStyle w:val="Strong"/>
          <w:rFonts w:cstheme="majorHAnsi"/>
          <w:sz w:val="32"/>
          <w:szCs w:val="24"/>
        </w:rPr>
      </w:pPr>
      <w:r w:rsidRPr="00572820">
        <w:rPr>
          <w:rFonts w:asciiTheme="majorHAnsi" w:hAnsiTheme="majorHAnsi" w:cstheme="majorHAnsi"/>
          <w:sz w:val="24"/>
          <w:szCs w:val="24"/>
          <w:lang w:val="en-GB"/>
        </w:rPr>
        <w:t>Set a reminder to review your school’s data handling and labelling standards at least once a year, or whenever there are changes to your IT systems. Involve both IT staff and teaching/administrative colleagues to gather helpful feedback.</w:t>
      </w:r>
      <w:r w:rsidRPr="00572820">
        <w:rPr>
          <w:rStyle w:val="Strong"/>
          <w:rFonts w:cstheme="majorHAnsi"/>
          <w:b w:val="0"/>
          <w:bCs w:val="0"/>
          <w:sz w:val="24"/>
          <w:szCs w:val="24"/>
          <w:lang w:val="en-GB"/>
        </w:rPr>
        <w:t xml:space="preserve"> </w:t>
      </w:r>
    </w:p>
    <w:p w14:paraId="484CBC6D" w14:textId="324E4E98" w:rsidR="00A31B6B" w:rsidRPr="00855A0C" w:rsidRDefault="00A31B6B" w:rsidP="001973C0">
      <w:pPr>
        <w:pStyle w:val="Heading3"/>
        <w:numPr>
          <w:ilvl w:val="1"/>
          <w:numId w:val="11"/>
        </w:numPr>
        <w:rPr>
          <w:rStyle w:val="Strong"/>
          <w:rFonts w:cstheme="majorHAnsi"/>
          <w:b/>
          <w:bCs w:val="0"/>
          <w:sz w:val="32"/>
          <w:szCs w:val="32"/>
          <w:lang w:val="en-GB"/>
        </w:rPr>
      </w:pPr>
      <w:bookmarkStart w:id="13" w:name="_Toc209084487"/>
      <w:r w:rsidRPr="00855A0C">
        <w:rPr>
          <w:rStyle w:val="Strong"/>
          <w:rFonts w:cstheme="majorHAnsi"/>
          <w:b/>
          <w:bCs w:val="0"/>
          <w:sz w:val="32"/>
          <w:szCs w:val="32"/>
          <w:lang w:val="en-GB"/>
        </w:rPr>
        <w:t>Adapting to New Threats and Technologies</w:t>
      </w:r>
      <w:bookmarkEnd w:id="13"/>
    </w:p>
    <w:p w14:paraId="42E58CF8" w14:textId="77777777" w:rsidR="00A31B6B" w:rsidRPr="00572820" w:rsidRDefault="00A31B6B" w:rsidP="00A31B6B">
      <w:pPr>
        <w:rPr>
          <w:rFonts w:asciiTheme="majorHAnsi" w:hAnsiTheme="majorHAnsi" w:cstheme="majorHAnsi"/>
          <w:sz w:val="24"/>
          <w:szCs w:val="24"/>
          <w:lang w:val="en-GB"/>
        </w:rPr>
      </w:pPr>
      <w:r w:rsidRPr="00572820">
        <w:rPr>
          <w:rFonts w:asciiTheme="majorHAnsi" w:hAnsiTheme="majorHAnsi" w:cstheme="majorHAnsi"/>
          <w:sz w:val="24"/>
          <w:szCs w:val="24"/>
          <w:lang w:val="en-GB"/>
        </w:rPr>
        <w:t>Stay updated about new cyber threats that can affect schools, such as phishing scams or password leaks. Also, be aware of new technology or software updates that might offer better ways to protect passwords, e.g. two-factor authentication.</w:t>
      </w:r>
    </w:p>
    <w:p w14:paraId="7B5DEB18" w14:textId="2522A8C3" w:rsidR="00A31B6B" w:rsidRPr="00855A0C" w:rsidRDefault="00A31B6B" w:rsidP="001973C0">
      <w:pPr>
        <w:pStyle w:val="Heading3"/>
        <w:numPr>
          <w:ilvl w:val="1"/>
          <w:numId w:val="11"/>
        </w:numPr>
        <w:rPr>
          <w:rStyle w:val="Strong"/>
          <w:rFonts w:cstheme="majorHAnsi"/>
          <w:b/>
          <w:bCs w:val="0"/>
          <w:sz w:val="32"/>
          <w:szCs w:val="32"/>
          <w:lang w:val="en-GB"/>
        </w:rPr>
      </w:pPr>
      <w:bookmarkStart w:id="14" w:name="_Toc209084488"/>
      <w:r w:rsidRPr="00855A0C">
        <w:rPr>
          <w:rStyle w:val="Strong"/>
          <w:rFonts w:cstheme="majorHAnsi"/>
          <w:b/>
          <w:bCs w:val="0"/>
          <w:sz w:val="32"/>
          <w:szCs w:val="32"/>
          <w:lang w:val="en-GB"/>
        </w:rPr>
        <w:t>Making Improvements</w:t>
      </w:r>
      <w:bookmarkEnd w:id="14"/>
    </w:p>
    <w:p w14:paraId="6E411220" w14:textId="0A3CAAC4" w:rsidR="00585F57" w:rsidRPr="00855A0C" w:rsidRDefault="00A31B6B" w:rsidP="00585F57">
      <w:pPr>
        <w:rPr>
          <w:rFonts w:asciiTheme="majorHAnsi" w:hAnsiTheme="majorHAnsi" w:cstheme="majorHAnsi"/>
          <w:lang w:val="en-GB"/>
        </w:rPr>
      </w:pPr>
      <w:r w:rsidRPr="00572820">
        <w:rPr>
          <w:rFonts w:asciiTheme="majorHAnsi" w:hAnsiTheme="majorHAnsi" w:cstheme="majorHAnsi"/>
          <w:sz w:val="24"/>
          <w:szCs w:val="24"/>
          <w:lang w:val="en-GB"/>
        </w:rPr>
        <w:t xml:space="preserve">After each review, update your password policy as needed. Communicate any changes clearly to staff and </w:t>
      </w:r>
      <w:proofErr w:type="gramStart"/>
      <w:r w:rsidRPr="00572820">
        <w:rPr>
          <w:rFonts w:asciiTheme="majorHAnsi" w:hAnsiTheme="majorHAnsi" w:cstheme="majorHAnsi"/>
          <w:sz w:val="24"/>
          <w:szCs w:val="24"/>
          <w:lang w:val="en-GB"/>
        </w:rPr>
        <w:t>students, and</w:t>
      </w:r>
      <w:proofErr w:type="gramEnd"/>
      <w:r w:rsidRPr="00572820">
        <w:rPr>
          <w:rFonts w:asciiTheme="majorHAnsi" w:hAnsiTheme="majorHAnsi" w:cstheme="majorHAnsi"/>
          <w:sz w:val="24"/>
          <w:szCs w:val="24"/>
          <w:lang w:val="en-GB"/>
        </w:rPr>
        <w:t xml:space="preserve"> provide simple instructions or workshops to help everyone follow the new rules.</w:t>
      </w:r>
    </w:p>
    <w:p w14:paraId="32EB84AA" w14:textId="4A710E5E" w:rsidR="00CC1BD9" w:rsidRDefault="00A72553" w:rsidP="00585F57">
      <w:pPr>
        <w:pStyle w:val="Heading1"/>
      </w:pPr>
      <w:r>
        <w:br w:type="page"/>
      </w:r>
      <w:bookmarkStart w:id="15" w:name="_Toc209084489"/>
      <w:r w:rsidR="00CC1BD9">
        <w:lastRenderedPageBreak/>
        <w:t>Appendi</w:t>
      </w:r>
      <w:r w:rsidR="003D59F1">
        <w:t>ces</w:t>
      </w:r>
      <w:bookmarkEnd w:id="15"/>
    </w:p>
    <w:p w14:paraId="1702C63B" w14:textId="3EEA9089" w:rsidR="00B66827" w:rsidRPr="00450CF8" w:rsidRDefault="00B66827" w:rsidP="007109E5">
      <w:pPr>
        <w:pStyle w:val="Heading2"/>
      </w:pPr>
      <w:bookmarkStart w:id="16" w:name="_Toc209084490"/>
      <w:r w:rsidRPr="007C6E14">
        <w:t>Glossary</w:t>
      </w:r>
      <w:r w:rsidR="00163359">
        <w:t xml:space="preserve"> of Terms</w:t>
      </w:r>
      <w:bookmarkEnd w:id="16"/>
    </w:p>
    <w:tbl>
      <w:tblPr>
        <w:tblStyle w:val="GridTable1Light"/>
        <w:tblW w:w="8640" w:type="dxa"/>
        <w:tblLook w:val="0620" w:firstRow="1" w:lastRow="0" w:firstColumn="0" w:lastColumn="0" w:noHBand="1" w:noVBand="1"/>
      </w:tblPr>
      <w:tblGrid>
        <w:gridCol w:w="2061"/>
        <w:gridCol w:w="6871"/>
      </w:tblGrid>
      <w:tr w:rsidR="00741065" w:rsidRPr="00741065" w14:paraId="6804C23B" w14:textId="77777777" w:rsidTr="00825708">
        <w:trPr>
          <w:cnfStyle w:val="100000000000" w:firstRow="1" w:lastRow="0" w:firstColumn="0" w:lastColumn="0" w:oddVBand="0" w:evenVBand="0" w:oddHBand="0" w:evenHBand="0" w:firstRowFirstColumn="0" w:firstRowLastColumn="0" w:lastRowFirstColumn="0" w:lastRowLastColumn="0"/>
          <w:trHeight w:val="288"/>
          <w:tblHeader/>
        </w:trPr>
        <w:tc>
          <w:tcPr>
            <w:tcW w:w="1769" w:type="dxa"/>
            <w:noWrap/>
            <w:hideMark/>
          </w:tcPr>
          <w:p w14:paraId="276F7839"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Term</w:t>
            </w:r>
          </w:p>
        </w:tc>
        <w:tc>
          <w:tcPr>
            <w:tcW w:w="6871" w:type="dxa"/>
            <w:noWrap/>
            <w:hideMark/>
          </w:tcPr>
          <w:p w14:paraId="7A63F6EC" w14:textId="77777777" w:rsidR="00741065" w:rsidRPr="00741065" w:rsidRDefault="00741065" w:rsidP="00054C09">
            <w:pPr>
              <w:jc w:val="both"/>
              <w:rPr>
                <w:rFonts w:asciiTheme="majorHAnsi" w:eastAsia="Times New Roman" w:hAnsiTheme="majorHAnsi" w:cstheme="majorHAnsi"/>
                <w:b w:val="0"/>
                <w:bCs w:val="0"/>
                <w:color w:val="000000"/>
                <w:lang w:val="en-GB"/>
              </w:rPr>
            </w:pPr>
            <w:r w:rsidRPr="00741065">
              <w:rPr>
                <w:rFonts w:asciiTheme="majorHAnsi" w:eastAsia="Times New Roman" w:hAnsiTheme="majorHAnsi" w:cstheme="majorHAnsi"/>
                <w:b w:val="0"/>
                <w:bCs w:val="0"/>
                <w:color w:val="000000"/>
                <w:lang w:val="en-GB"/>
              </w:rPr>
              <w:t>Definition</w:t>
            </w:r>
          </w:p>
        </w:tc>
      </w:tr>
      <w:tr w:rsidR="00741065" w:rsidRPr="00741065" w14:paraId="3B392236" w14:textId="77777777" w:rsidTr="00825708">
        <w:trPr>
          <w:trHeight w:val="288"/>
        </w:trPr>
        <w:tc>
          <w:tcPr>
            <w:tcW w:w="1769" w:type="dxa"/>
            <w:noWrap/>
            <w:hideMark/>
          </w:tcPr>
          <w:p w14:paraId="199C2D13"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Access Control</w:t>
            </w:r>
          </w:p>
        </w:tc>
        <w:tc>
          <w:tcPr>
            <w:tcW w:w="6871" w:type="dxa"/>
            <w:noWrap/>
            <w:hideMark/>
          </w:tcPr>
          <w:p w14:paraId="1779EB00"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Processes and technologies used to restrict access to IT systems, data, or locations to authorized users only.</w:t>
            </w:r>
          </w:p>
        </w:tc>
      </w:tr>
      <w:tr w:rsidR="00741065" w:rsidRPr="00741065" w14:paraId="3BE1B291" w14:textId="77777777" w:rsidTr="00825708">
        <w:trPr>
          <w:trHeight w:val="288"/>
        </w:trPr>
        <w:tc>
          <w:tcPr>
            <w:tcW w:w="1769" w:type="dxa"/>
            <w:noWrap/>
            <w:hideMark/>
          </w:tcPr>
          <w:p w14:paraId="19E248D6"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AI (Artificial Intelligence)</w:t>
            </w:r>
          </w:p>
        </w:tc>
        <w:tc>
          <w:tcPr>
            <w:tcW w:w="6871" w:type="dxa"/>
            <w:noWrap/>
            <w:hideMark/>
          </w:tcPr>
          <w:p w14:paraId="1910FDB4"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Computer systems or software that can perform tasks usually requiring human intelligence, such as learning or problem-solving.</w:t>
            </w:r>
          </w:p>
        </w:tc>
      </w:tr>
      <w:tr w:rsidR="00741065" w:rsidRPr="00741065" w14:paraId="1BD09699" w14:textId="77777777" w:rsidTr="00825708">
        <w:trPr>
          <w:trHeight w:val="288"/>
        </w:trPr>
        <w:tc>
          <w:tcPr>
            <w:tcW w:w="1769" w:type="dxa"/>
            <w:noWrap/>
            <w:hideMark/>
          </w:tcPr>
          <w:p w14:paraId="5C8C25C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Asset</w:t>
            </w:r>
          </w:p>
        </w:tc>
        <w:tc>
          <w:tcPr>
            <w:tcW w:w="6871" w:type="dxa"/>
            <w:noWrap/>
            <w:hideMark/>
          </w:tcPr>
          <w:p w14:paraId="07928A4E"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device, software, data, or system owned or managed by the school, including hardware, software, and cloud services.</w:t>
            </w:r>
          </w:p>
        </w:tc>
      </w:tr>
      <w:tr w:rsidR="00741065" w:rsidRPr="00741065" w14:paraId="37008615" w14:textId="77777777" w:rsidTr="00825708">
        <w:trPr>
          <w:trHeight w:val="288"/>
        </w:trPr>
        <w:tc>
          <w:tcPr>
            <w:tcW w:w="1769" w:type="dxa"/>
            <w:noWrap/>
            <w:hideMark/>
          </w:tcPr>
          <w:p w14:paraId="2C2E3144"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Backup</w:t>
            </w:r>
          </w:p>
        </w:tc>
        <w:tc>
          <w:tcPr>
            <w:tcW w:w="6871" w:type="dxa"/>
            <w:noWrap/>
            <w:hideMark/>
          </w:tcPr>
          <w:p w14:paraId="0324D4B3"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copy of data stored separately to enable recovery in case of loss or corruption.</w:t>
            </w:r>
          </w:p>
        </w:tc>
      </w:tr>
      <w:tr w:rsidR="00741065" w:rsidRPr="00741065" w14:paraId="4A93B474" w14:textId="77777777" w:rsidTr="00825708">
        <w:trPr>
          <w:trHeight w:val="288"/>
        </w:trPr>
        <w:tc>
          <w:tcPr>
            <w:tcW w:w="1769" w:type="dxa"/>
            <w:noWrap/>
            <w:hideMark/>
          </w:tcPr>
          <w:p w14:paraId="2A24B02B"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BYOD (Bring Your Own Device)</w:t>
            </w:r>
          </w:p>
        </w:tc>
        <w:tc>
          <w:tcPr>
            <w:tcW w:w="6871" w:type="dxa"/>
            <w:noWrap/>
            <w:hideMark/>
          </w:tcPr>
          <w:p w14:paraId="5C87389D"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use of personally owned devices (e.g., laptops, smartphones) for school activities or accessing school systems.</w:t>
            </w:r>
          </w:p>
        </w:tc>
      </w:tr>
      <w:tr w:rsidR="00741065" w:rsidRPr="00741065" w14:paraId="51885C03" w14:textId="77777777" w:rsidTr="00825708">
        <w:trPr>
          <w:trHeight w:val="288"/>
        </w:trPr>
        <w:tc>
          <w:tcPr>
            <w:tcW w:w="1769" w:type="dxa"/>
            <w:noWrap/>
            <w:hideMark/>
          </w:tcPr>
          <w:p w14:paraId="1F7EA2AE"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Cloud Service</w:t>
            </w:r>
          </w:p>
        </w:tc>
        <w:tc>
          <w:tcPr>
            <w:tcW w:w="6871" w:type="dxa"/>
            <w:noWrap/>
            <w:hideMark/>
          </w:tcPr>
          <w:p w14:paraId="5833AD33"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 online service (e.g., storage, application, platform) hosted by a third party and accessed via the Internet.</w:t>
            </w:r>
          </w:p>
        </w:tc>
      </w:tr>
      <w:tr w:rsidR="00741065" w:rsidRPr="00741065" w14:paraId="290DCD16" w14:textId="77777777" w:rsidTr="00825708">
        <w:trPr>
          <w:trHeight w:val="288"/>
        </w:trPr>
        <w:tc>
          <w:tcPr>
            <w:tcW w:w="1769" w:type="dxa"/>
            <w:noWrap/>
            <w:hideMark/>
          </w:tcPr>
          <w:p w14:paraId="773EBACD"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Confidential Data</w:t>
            </w:r>
          </w:p>
        </w:tc>
        <w:tc>
          <w:tcPr>
            <w:tcW w:w="6871" w:type="dxa"/>
            <w:noWrap/>
            <w:hideMark/>
          </w:tcPr>
          <w:p w14:paraId="3C9130E6"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Information that must be protected from unauthorized access, such as student records or personal data.</w:t>
            </w:r>
          </w:p>
        </w:tc>
      </w:tr>
      <w:tr w:rsidR="00741065" w:rsidRPr="00741065" w14:paraId="0748CA35" w14:textId="77777777" w:rsidTr="00825708">
        <w:trPr>
          <w:trHeight w:val="288"/>
        </w:trPr>
        <w:tc>
          <w:tcPr>
            <w:tcW w:w="1769" w:type="dxa"/>
            <w:noWrap/>
            <w:hideMark/>
          </w:tcPr>
          <w:p w14:paraId="11817D31"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Cybersecurity Incident</w:t>
            </w:r>
          </w:p>
        </w:tc>
        <w:tc>
          <w:tcPr>
            <w:tcW w:w="6871" w:type="dxa"/>
            <w:noWrap/>
            <w:hideMark/>
          </w:tcPr>
          <w:p w14:paraId="2FAC7D1F"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attempted or actual unauthorized access, use, disclosure, disruption, modification, or destruction of information or IT systems.</w:t>
            </w:r>
          </w:p>
        </w:tc>
      </w:tr>
      <w:tr w:rsidR="00741065" w:rsidRPr="00741065" w14:paraId="516B1334" w14:textId="77777777" w:rsidTr="00825708">
        <w:trPr>
          <w:trHeight w:val="288"/>
        </w:trPr>
        <w:tc>
          <w:tcPr>
            <w:tcW w:w="1769" w:type="dxa"/>
            <w:noWrap/>
            <w:hideMark/>
          </w:tcPr>
          <w:p w14:paraId="0E8212B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Encryption</w:t>
            </w:r>
          </w:p>
        </w:tc>
        <w:tc>
          <w:tcPr>
            <w:tcW w:w="6871" w:type="dxa"/>
            <w:noWrap/>
            <w:hideMark/>
          </w:tcPr>
          <w:p w14:paraId="2F14F0EA"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process of converting data into a coded form to prevent unauthorized access.</w:t>
            </w:r>
          </w:p>
        </w:tc>
      </w:tr>
      <w:tr w:rsidR="00741065" w:rsidRPr="00741065" w14:paraId="16B15529" w14:textId="77777777" w:rsidTr="00825708">
        <w:trPr>
          <w:trHeight w:val="288"/>
        </w:trPr>
        <w:tc>
          <w:tcPr>
            <w:tcW w:w="1769" w:type="dxa"/>
            <w:noWrap/>
            <w:hideMark/>
          </w:tcPr>
          <w:p w14:paraId="13CC95B3"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Loss Prevention (DLP)</w:t>
            </w:r>
          </w:p>
        </w:tc>
        <w:tc>
          <w:tcPr>
            <w:tcW w:w="6871" w:type="dxa"/>
            <w:noWrap/>
            <w:hideMark/>
          </w:tcPr>
          <w:p w14:paraId="2A97A568"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Tools or processes designed to prevent the unauthorized sharing or loss of sensitive information.</w:t>
            </w:r>
          </w:p>
        </w:tc>
      </w:tr>
      <w:tr w:rsidR="00741065" w:rsidRPr="00741065" w14:paraId="799167AE" w14:textId="77777777" w:rsidTr="00825708">
        <w:trPr>
          <w:trHeight w:val="288"/>
        </w:trPr>
        <w:tc>
          <w:tcPr>
            <w:tcW w:w="1769" w:type="dxa"/>
            <w:noWrap/>
            <w:hideMark/>
          </w:tcPr>
          <w:p w14:paraId="2C1CB93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Data Protection</w:t>
            </w:r>
          </w:p>
        </w:tc>
        <w:tc>
          <w:tcPr>
            <w:tcW w:w="6871" w:type="dxa"/>
            <w:noWrap/>
            <w:hideMark/>
          </w:tcPr>
          <w:p w14:paraId="64FA8371"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Measures taken to secure personal, sensitive, or confidential information from unauthorized access, disclosure, alteration, or destruction.</w:t>
            </w:r>
          </w:p>
        </w:tc>
      </w:tr>
      <w:tr w:rsidR="00741065" w:rsidRPr="00741065" w14:paraId="58E08FE2" w14:textId="77777777" w:rsidTr="00825708">
        <w:trPr>
          <w:trHeight w:val="288"/>
        </w:trPr>
        <w:tc>
          <w:tcPr>
            <w:tcW w:w="1769" w:type="dxa"/>
            <w:noWrap/>
            <w:hideMark/>
          </w:tcPr>
          <w:p w14:paraId="5A43720C"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Endpoint</w:t>
            </w:r>
          </w:p>
        </w:tc>
        <w:tc>
          <w:tcPr>
            <w:tcW w:w="6871" w:type="dxa"/>
            <w:noWrap/>
            <w:hideMark/>
          </w:tcPr>
          <w:p w14:paraId="687B2FAB"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device (e.g., computer, tablet, smartphone) that connects to the school network.</w:t>
            </w:r>
          </w:p>
        </w:tc>
      </w:tr>
      <w:tr w:rsidR="00741065" w:rsidRPr="00741065" w14:paraId="38126450" w14:textId="77777777" w:rsidTr="00825708">
        <w:trPr>
          <w:trHeight w:val="288"/>
        </w:trPr>
        <w:tc>
          <w:tcPr>
            <w:tcW w:w="1769" w:type="dxa"/>
            <w:noWrap/>
            <w:hideMark/>
          </w:tcPr>
          <w:p w14:paraId="39FCA5FF"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Firewall</w:t>
            </w:r>
          </w:p>
        </w:tc>
        <w:tc>
          <w:tcPr>
            <w:tcW w:w="6871" w:type="dxa"/>
            <w:noWrap/>
            <w:hideMark/>
          </w:tcPr>
          <w:p w14:paraId="2C78F9C2"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security system (hardware or software) that monitors and controls incoming and outgoing network traffic based on predetermined rules.</w:t>
            </w:r>
          </w:p>
        </w:tc>
      </w:tr>
      <w:tr w:rsidR="00741065" w:rsidRPr="00741065" w14:paraId="503FF24B" w14:textId="77777777" w:rsidTr="00825708">
        <w:trPr>
          <w:trHeight w:val="288"/>
        </w:trPr>
        <w:tc>
          <w:tcPr>
            <w:tcW w:w="1769" w:type="dxa"/>
            <w:noWrap/>
            <w:hideMark/>
          </w:tcPr>
          <w:p w14:paraId="349F2CED"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Incident</w:t>
            </w:r>
          </w:p>
        </w:tc>
        <w:tc>
          <w:tcPr>
            <w:tcW w:w="6871" w:type="dxa"/>
            <w:noWrap/>
            <w:hideMark/>
          </w:tcPr>
          <w:p w14:paraId="598B4E19"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event that could compromise the confidentiality, integrity, or availability of school information or systems.</w:t>
            </w:r>
          </w:p>
        </w:tc>
      </w:tr>
      <w:tr w:rsidR="00741065" w:rsidRPr="00741065" w14:paraId="6B035F55" w14:textId="77777777" w:rsidTr="00825708">
        <w:trPr>
          <w:trHeight w:val="288"/>
        </w:trPr>
        <w:tc>
          <w:tcPr>
            <w:tcW w:w="1769" w:type="dxa"/>
            <w:noWrap/>
            <w:hideMark/>
          </w:tcPr>
          <w:p w14:paraId="403EFF96"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IT Coordinator</w:t>
            </w:r>
          </w:p>
        </w:tc>
        <w:tc>
          <w:tcPr>
            <w:tcW w:w="6871" w:type="dxa"/>
            <w:noWrap/>
            <w:hideMark/>
          </w:tcPr>
          <w:p w14:paraId="4BDFFD40"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person or role responsible for overseeing the school’s IT systems, security, and compliance.</w:t>
            </w:r>
          </w:p>
        </w:tc>
      </w:tr>
      <w:tr w:rsidR="00741065" w:rsidRPr="00741065" w14:paraId="4772E451" w14:textId="77777777" w:rsidTr="00825708">
        <w:trPr>
          <w:trHeight w:val="288"/>
        </w:trPr>
        <w:tc>
          <w:tcPr>
            <w:tcW w:w="1769" w:type="dxa"/>
            <w:noWrap/>
            <w:hideMark/>
          </w:tcPr>
          <w:p w14:paraId="7B6D2CF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Log</w:t>
            </w:r>
          </w:p>
        </w:tc>
        <w:tc>
          <w:tcPr>
            <w:tcW w:w="6871" w:type="dxa"/>
            <w:noWrap/>
            <w:hideMark/>
          </w:tcPr>
          <w:p w14:paraId="26633848"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record of events, such as system access or data changes, used for monitoring and accountability.</w:t>
            </w:r>
          </w:p>
        </w:tc>
      </w:tr>
      <w:tr w:rsidR="00741065" w:rsidRPr="00741065" w14:paraId="25455F82" w14:textId="77777777" w:rsidTr="00825708">
        <w:trPr>
          <w:trHeight w:val="288"/>
        </w:trPr>
        <w:tc>
          <w:tcPr>
            <w:tcW w:w="1769" w:type="dxa"/>
            <w:noWrap/>
            <w:hideMark/>
          </w:tcPr>
          <w:p w14:paraId="1DADE02E"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Mobile Device Management (MDM)</w:t>
            </w:r>
          </w:p>
        </w:tc>
        <w:tc>
          <w:tcPr>
            <w:tcW w:w="6871" w:type="dxa"/>
            <w:noWrap/>
            <w:hideMark/>
          </w:tcPr>
          <w:p w14:paraId="327DF5A4"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Tools or processes used to monitor, manage, and secure mobile devices used in school operations.</w:t>
            </w:r>
          </w:p>
        </w:tc>
      </w:tr>
      <w:tr w:rsidR="00741065" w:rsidRPr="00741065" w14:paraId="44AAA37D" w14:textId="77777777" w:rsidTr="00825708">
        <w:trPr>
          <w:trHeight w:val="288"/>
        </w:trPr>
        <w:tc>
          <w:tcPr>
            <w:tcW w:w="1769" w:type="dxa"/>
            <w:noWrap/>
            <w:hideMark/>
          </w:tcPr>
          <w:p w14:paraId="716DCA47"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Multi-Factor Authentication (MFA)</w:t>
            </w:r>
          </w:p>
        </w:tc>
        <w:tc>
          <w:tcPr>
            <w:tcW w:w="6871" w:type="dxa"/>
            <w:noWrap/>
            <w:hideMark/>
          </w:tcPr>
          <w:p w14:paraId="1BF5EDA5"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security process that requires users to provide two or more independent credentials to verify their identity.</w:t>
            </w:r>
          </w:p>
        </w:tc>
      </w:tr>
      <w:tr w:rsidR="00741065" w:rsidRPr="00741065" w14:paraId="3460025D" w14:textId="77777777" w:rsidTr="00825708">
        <w:trPr>
          <w:trHeight w:val="288"/>
        </w:trPr>
        <w:tc>
          <w:tcPr>
            <w:tcW w:w="1769" w:type="dxa"/>
            <w:noWrap/>
            <w:hideMark/>
          </w:tcPr>
          <w:p w14:paraId="614ED65D"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Network Segmentation</w:t>
            </w:r>
          </w:p>
        </w:tc>
        <w:tc>
          <w:tcPr>
            <w:tcW w:w="6871" w:type="dxa"/>
            <w:noWrap/>
            <w:hideMark/>
          </w:tcPr>
          <w:p w14:paraId="28829377"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division of a computer network into sub-networks to improve security and performance.</w:t>
            </w:r>
          </w:p>
        </w:tc>
      </w:tr>
      <w:tr w:rsidR="00741065" w:rsidRPr="00741065" w14:paraId="12BB54A1" w14:textId="77777777" w:rsidTr="00825708">
        <w:trPr>
          <w:trHeight w:val="288"/>
        </w:trPr>
        <w:tc>
          <w:tcPr>
            <w:tcW w:w="1769" w:type="dxa"/>
            <w:noWrap/>
            <w:hideMark/>
          </w:tcPr>
          <w:p w14:paraId="6247843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Patch Management</w:t>
            </w:r>
          </w:p>
        </w:tc>
        <w:tc>
          <w:tcPr>
            <w:tcW w:w="6871" w:type="dxa"/>
            <w:noWrap/>
            <w:hideMark/>
          </w:tcPr>
          <w:p w14:paraId="6CA861C3"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process of keeping software up to date by applying fixes (patches) to address vulnerabilities or bugs.</w:t>
            </w:r>
          </w:p>
        </w:tc>
      </w:tr>
      <w:tr w:rsidR="00741065" w:rsidRPr="00741065" w14:paraId="2672D146" w14:textId="77777777" w:rsidTr="00825708">
        <w:trPr>
          <w:trHeight w:val="288"/>
        </w:trPr>
        <w:tc>
          <w:tcPr>
            <w:tcW w:w="1769" w:type="dxa"/>
            <w:noWrap/>
            <w:hideMark/>
          </w:tcPr>
          <w:p w14:paraId="37AA4F6C" w14:textId="0926E754"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Personal Data</w:t>
            </w:r>
            <w:r w:rsidR="007173DC">
              <w:rPr>
                <w:rFonts w:asciiTheme="majorHAnsi" w:eastAsia="Times New Roman" w:hAnsiTheme="majorHAnsi" w:cstheme="majorHAnsi"/>
                <w:b/>
                <w:bCs/>
                <w:color w:val="000000"/>
                <w:lang w:val="en-GB"/>
              </w:rPr>
              <w:t>/Personal</w:t>
            </w:r>
            <w:r w:rsidR="00141D5B">
              <w:rPr>
                <w:rFonts w:asciiTheme="majorHAnsi" w:eastAsia="Times New Roman" w:hAnsiTheme="majorHAnsi" w:cstheme="majorHAnsi"/>
                <w:b/>
                <w:bCs/>
                <w:color w:val="000000"/>
                <w:lang w:val="en-GB"/>
              </w:rPr>
              <w:t xml:space="preserve">ly </w:t>
            </w:r>
            <w:r w:rsidR="00141D5B">
              <w:rPr>
                <w:rFonts w:asciiTheme="majorHAnsi" w:eastAsia="Times New Roman" w:hAnsiTheme="majorHAnsi" w:cstheme="majorHAnsi"/>
                <w:b/>
                <w:bCs/>
                <w:color w:val="000000"/>
                <w:lang w:val="en-GB"/>
              </w:rPr>
              <w:lastRenderedPageBreak/>
              <w:t>Identifiable Information (PII)</w:t>
            </w:r>
          </w:p>
        </w:tc>
        <w:tc>
          <w:tcPr>
            <w:tcW w:w="6871" w:type="dxa"/>
            <w:noWrap/>
            <w:hideMark/>
          </w:tcPr>
          <w:p w14:paraId="1BB5BF26"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lastRenderedPageBreak/>
              <w:t>Any information relating to an identified or identifiable individual, such as name, ID number, or contact details.</w:t>
            </w:r>
          </w:p>
        </w:tc>
      </w:tr>
      <w:tr w:rsidR="00741065" w:rsidRPr="00741065" w14:paraId="4200FD57" w14:textId="77777777" w:rsidTr="00825708">
        <w:trPr>
          <w:trHeight w:val="288"/>
        </w:trPr>
        <w:tc>
          <w:tcPr>
            <w:tcW w:w="1769" w:type="dxa"/>
            <w:noWrap/>
            <w:hideMark/>
          </w:tcPr>
          <w:p w14:paraId="1DD33450"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Physical Access Control</w:t>
            </w:r>
          </w:p>
        </w:tc>
        <w:tc>
          <w:tcPr>
            <w:tcW w:w="6871" w:type="dxa"/>
            <w:noWrap/>
            <w:hideMark/>
          </w:tcPr>
          <w:p w14:paraId="4A8A9849"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Measures used to restrict entry to buildings, rooms, or other sensitive areas.</w:t>
            </w:r>
          </w:p>
        </w:tc>
      </w:tr>
      <w:tr w:rsidR="00741065" w:rsidRPr="00741065" w14:paraId="4EE529D0" w14:textId="77777777" w:rsidTr="00825708">
        <w:trPr>
          <w:trHeight w:val="288"/>
        </w:trPr>
        <w:tc>
          <w:tcPr>
            <w:tcW w:w="1769" w:type="dxa"/>
            <w:noWrap/>
            <w:hideMark/>
          </w:tcPr>
          <w:p w14:paraId="3B03BDC2"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Privilege/Privileged Access</w:t>
            </w:r>
          </w:p>
        </w:tc>
        <w:tc>
          <w:tcPr>
            <w:tcW w:w="6871" w:type="dxa"/>
            <w:noWrap/>
            <w:hideMark/>
          </w:tcPr>
          <w:p w14:paraId="19939C70"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Higher-level system access granted to users who need to perform administrative or sensitive tasks.</w:t>
            </w:r>
          </w:p>
        </w:tc>
      </w:tr>
      <w:tr w:rsidR="00741065" w:rsidRPr="00741065" w14:paraId="4334B8E2" w14:textId="77777777" w:rsidTr="00825708">
        <w:trPr>
          <w:trHeight w:val="288"/>
        </w:trPr>
        <w:tc>
          <w:tcPr>
            <w:tcW w:w="1769" w:type="dxa"/>
            <w:noWrap/>
            <w:hideMark/>
          </w:tcPr>
          <w:p w14:paraId="4881E216"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Ransomware</w:t>
            </w:r>
          </w:p>
        </w:tc>
        <w:tc>
          <w:tcPr>
            <w:tcW w:w="6871" w:type="dxa"/>
            <w:noWrap/>
            <w:hideMark/>
          </w:tcPr>
          <w:p w14:paraId="39CB3172"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Malicious software that locks or encrypts a victim’s data and demands payment for its release.</w:t>
            </w:r>
          </w:p>
        </w:tc>
      </w:tr>
      <w:tr w:rsidR="00741065" w:rsidRPr="00741065" w14:paraId="7A7097BE" w14:textId="77777777" w:rsidTr="00825708">
        <w:trPr>
          <w:trHeight w:val="288"/>
        </w:trPr>
        <w:tc>
          <w:tcPr>
            <w:tcW w:w="1769" w:type="dxa"/>
            <w:noWrap/>
            <w:hideMark/>
          </w:tcPr>
          <w:p w14:paraId="58A5811B"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Remote Access</w:t>
            </w:r>
          </w:p>
        </w:tc>
        <w:tc>
          <w:tcPr>
            <w:tcW w:w="6871" w:type="dxa"/>
            <w:noWrap/>
            <w:hideMark/>
          </w:tcPr>
          <w:p w14:paraId="6056BBD4"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The ability to access school IT systems or data from outside the school’s physical premises, typically via VPN or secure connections.</w:t>
            </w:r>
          </w:p>
        </w:tc>
      </w:tr>
      <w:tr w:rsidR="00741065" w:rsidRPr="00741065" w14:paraId="0C133363" w14:textId="77777777" w:rsidTr="00825708">
        <w:trPr>
          <w:trHeight w:val="288"/>
        </w:trPr>
        <w:tc>
          <w:tcPr>
            <w:tcW w:w="1769" w:type="dxa"/>
            <w:noWrap/>
            <w:hideMark/>
          </w:tcPr>
          <w:p w14:paraId="4C7A4B29"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Sensitive Data</w:t>
            </w:r>
          </w:p>
        </w:tc>
        <w:tc>
          <w:tcPr>
            <w:tcW w:w="6871" w:type="dxa"/>
            <w:noWrap/>
            <w:hideMark/>
          </w:tcPr>
          <w:p w14:paraId="0AA2368B"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Data that, if disclosed, could harm individuals or the school, such as health records or disciplinary reports.</w:t>
            </w:r>
          </w:p>
        </w:tc>
      </w:tr>
      <w:tr w:rsidR="00741065" w:rsidRPr="00741065" w14:paraId="4ECE95C2" w14:textId="77777777" w:rsidTr="00825708">
        <w:trPr>
          <w:trHeight w:val="288"/>
        </w:trPr>
        <w:tc>
          <w:tcPr>
            <w:tcW w:w="1769" w:type="dxa"/>
            <w:noWrap/>
            <w:hideMark/>
          </w:tcPr>
          <w:p w14:paraId="57A71BFA"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Supplier</w:t>
            </w:r>
          </w:p>
        </w:tc>
        <w:tc>
          <w:tcPr>
            <w:tcW w:w="6871" w:type="dxa"/>
            <w:noWrap/>
            <w:hideMark/>
          </w:tcPr>
          <w:p w14:paraId="40E93CCF"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third-party vendor or service provider that supplies goods or services to the school, especially those with access to data or systems.</w:t>
            </w:r>
          </w:p>
        </w:tc>
      </w:tr>
      <w:tr w:rsidR="00741065" w:rsidRPr="00741065" w14:paraId="1E6B6936" w14:textId="77777777" w:rsidTr="00825708">
        <w:trPr>
          <w:trHeight w:val="288"/>
        </w:trPr>
        <w:tc>
          <w:tcPr>
            <w:tcW w:w="1769" w:type="dxa"/>
            <w:noWrap/>
            <w:hideMark/>
          </w:tcPr>
          <w:p w14:paraId="66541508"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User</w:t>
            </w:r>
          </w:p>
        </w:tc>
        <w:tc>
          <w:tcPr>
            <w:tcW w:w="6871" w:type="dxa"/>
            <w:noWrap/>
            <w:hideMark/>
          </w:tcPr>
          <w:p w14:paraId="42B7C0C7"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Any staff, student, or other person authorized to use school IT resources.</w:t>
            </w:r>
          </w:p>
        </w:tc>
      </w:tr>
      <w:tr w:rsidR="00741065" w:rsidRPr="00741065" w14:paraId="1226B05C" w14:textId="77777777" w:rsidTr="00825708">
        <w:trPr>
          <w:trHeight w:val="288"/>
        </w:trPr>
        <w:tc>
          <w:tcPr>
            <w:tcW w:w="1769" w:type="dxa"/>
            <w:noWrap/>
            <w:hideMark/>
          </w:tcPr>
          <w:p w14:paraId="19B00B12"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Vulnerability</w:t>
            </w:r>
          </w:p>
        </w:tc>
        <w:tc>
          <w:tcPr>
            <w:tcW w:w="6871" w:type="dxa"/>
            <w:noWrap/>
            <w:hideMark/>
          </w:tcPr>
          <w:p w14:paraId="11A56BD6"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A weakness in a system, software, or process that could be exploited to compromise security.</w:t>
            </w:r>
          </w:p>
        </w:tc>
      </w:tr>
      <w:tr w:rsidR="00741065" w:rsidRPr="00741065" w14:paraId="71ACF19D" w14:textId="77777777" w:rsidTr="00825708">
        <w:trPr>
          <w:trHeight w:val="288"/>
        </w:trPr>
        <w:tc>
          <w:tcPr>
            <w:tcW w:w="1769" w:type="dxa"/>
            <w:noWrap/>
            <w:hideMark/>
          </w:tcPr>
          <w:p w14:paraId="71487510" w14:textId="77777777" w:rsidR="00741065" w:rsidRPr="00741065" w:rsidRDefault="00741065" w:rsidP="00054C09">
            <w:pPr>
              <w:jc w:val="both"/>
              <w:rPr>
                <w:rFonts w:asciiTheme="majorHAnsi" w:eastAsia="Times New Roman" w:hAnsiTheme="majorHAnsi" w:cstheme="majorHAnsi"/>
                <w:b/>
                <w:bCs/>
                <w:color w:val="000000"/>
                <w:lang w:val="en-GB"/>
              </w:rPr>
            </w:pPr>
            <w:r w:rsidRPr="00741065">
              <w:rPr>
                <w:rFonts w:asciiTheme="majorHAnsi" w:eastAsia="Times New Roman" w:hAnsiTheme="majorHAnsi" w:cstheme="majorHAnsi"/>
                <w:b/>
                <w:bCs/>
                <w:color w:val="000000"/>
                <w:lang w:val="en-GB"/>
              </w:rPr>
              <w:t>Wireless Security</w:t>
            </w:r>
          </w:p>
        </w:tc>
        <w:tc>
          <w:tcPr>
            <w:tcW w:w="6871" w:type="dxa"/>
            <w:noWrap/>
            <w:hideMark/>
          </w:tcPr>
          <w:p w14:paraId="03BFD722" w14:textId="77777777" w:rsidR="00741065" w:rsidRPr="00741065" w:rsidRDefault="00741065" w:rsidP="00054C09">
            <w:pPr>
              <w:jc w:val="both"/>
              <w:rPr>
                <w:rFonts w:asciiTheme="majorHAnsi" w:eastAsia="Times New Roman" w:hAnsiTheme="majorHAnsi" w:cstheme="majorHAnsi"/>
                <w:color w:val="000000"/>
                <w:lang w:val="en-GB"/>
              </w:rPr>
            </w:pPr>
            <w:r w:rsidRPr="00741065">
              <w:rPr>
                <w:rFonts w:asciiTheme="majorHAnsi" w:eastAsia="Times New Roman" w:hAnsiTheme="majorHAnsi" w:cstheme="majorHAnsi"/>
                <w:color w:val="000000"/>
                <w:lang w:val="en-GB"/>
              </w:rPr>
              <w:t>Controls and practices implemented to protect wireless (Wi-Fi) networks from unauthorized access or attacks.</w:t>
            </w:r>
          </w:p>
        </w:tc>
      </w:tr>
    </w:tbl>
    <w:p w14:paraId="25C78C22" w14:textId="77777777" w:rsidR="00741065" w:rsidRPr="00741065" w:rsidRDefault="00741065" w:rsidP="00054C09">
      <w:pPr>
        <w:jc w:val="both"/>
        <w:rPr>
          <w:rFonts w:asciiTheme="majorHAnsi" w:hAnsiTheme="majorHAnsi" w:cstheme="majorHAnsi"/>
          <w:lang w:val="en-GB"/>
        </w:rPr>
      </w:pPr>
    </w:p>
    <w:p w14:paraId="0B201534" w14:textId="77777777" w:rsidR="008D7EF5" w:rsidRPr="007C6E14" w:rsidRDefault="008D7EF5" w:rsidP="00054C09">
      <w:pPr>
        <w:jc w:val="both"/>
        <w:rPr>
          <w:rFonts w:asciiTheme="majorHAnsi" w:hAnsiTheme="majorHAnsi" w:cstheme="majorHAnsi"/>
        </w:rPr>
      </w:pPr>
    </w:p>
    <w:p w14:paraId="30881C21" w14:textId="7ECEF991" w:rsidR="008D7EF5" w:rsidRPr="007C6E14" w:rsidRDefault="008D7EF5" w:rsidP="00054C09">
      <w:pPr>
        <w:jc w:val="both"/>
        <w:rPr>
          <w:rFonts w:asciiTheme="majorHAnsi" w:hAnsiTheme="majorHAnsi" w:cstheme="majorHAnsi"/>
        </w:rPr>
      </w:pPr>
    </w:p>
    <w:p w14:paraId="0DB46FB2" w14:textId="77777777" w:rsidR="008D7EF5" w:rsidRPr="007C6E14" w:rsidRDefault="008D7EF5" w:rsidP="00054C09">
      <w:pPr>
        <w:jc w:val="both"/>
        <w:rPr>
          <w:rFonts w:asciiTheme="majorHAnsi" w:hAnsiTheme="majorHAnsi" w:cstheme="majorHAnsi"/>
        </w:rPr>
      </w:pPr>
    </w:p>
    <w:p w14:paraId="19BFC371" w14:textId="77777777" w:rsidR="008D7EF5" w:rsidRPr="007C6E14" w:rsidRDefault="008D7EF5" w:rsidP="00054C09">
      <w:pPr>
        <w:jc w:val="both"/>
        <w:rPr>
          <w:rFonts w:asciiTheme="majorHAnsi" w:hAnsiTheme="majorHAnsi" w:cstheme="majorHAnsi"/>
        </w:rPr>
      </w:pPr>
    </w:p>
    <w:p w14:paraId="26941262" w14:textId="77777777" w:rsidR="008D7EF5" w:rsidRPr="007C6E14" w:rsidRDefault="008D7EF5" w:rsidP="00054C09">
      <w:pPr>
        <w:jc w:val="both"/>
        <w:rPr>
          <w:rFonts w:asciiTheme="majorHAnsi" w:hAnsiTheme="majorHAnsi" w:cstheme="majorHAnsi"/>
        </w:rPr>
      </w:pPr>
    </w:p>
    <w:p w14:paraId="1D4642BF" w14:textId="3392A668" w:rsidR="00E82BF8" w:rsidRDefault="00E82BF8" w:rsidP="00054C09">
      <w:pPr>
        <w:jc w:val="both"/>
        <w:rPr>
          <w:rFonts w:asciiTheme="majorHAnsi" w:hAnsiTheme="majorHAnsi" w:cstheme="majorHAnsi"/>
        </w:rPr>
      </w:pPr>
      <w:r>
        <w:rPr>
          <w:rFonts w:asciiTheme="majorHAnsi" w:hAnsiTheme="majorHAnsi" w:cstheme="majorHAnsi"/>
        </w:rPr>
        <w:br w:type="page"/>
      </w:r>
    </w:p>
    <w:p w14:paraId="1C06A0DA" w14:textId="7F9273FE" w:rsidR="008D7EF5" w:rsidRPr="007C6E14" w:rsidRDefault="00E82BF8" w:rsidP="00054C09">
      <w:pPr>
        <w:jc w:val="both"/>
        <w:rPr>
          <w:rFonts w:asciiTheme="majorHAnsi" w:hAnsiTheme="majorHAnsi" w:cstheme="majorHAnsi"/>
        </w:rPr>
      </w:pPr>
      <w:r>
        <w:rPr>
          <w:rFonts w:asciiTheme="majorHAnsi" w:hAnsiTheme="majorHAnsi" w:cstheme="majorHAnsi"/>
          <w:noProof/>
        </w:rPr>
        <w:lastRenderedPageBreak/>
        <mc:AlternateContent>
          <mc:Choice Requires="wps">
            <w:drawing>
              <wp:anchor distT="0" distB="0" distL="114300" distR="114300" simplePos="0" relativeHeight="251658241" behindDoc="0" locked="0" layoutInCell="1" allowOverlap="1" wp14:anchorId="3078D647" wp14:editId="43EF56F3">
                <wp:simplePos x="0" y="0"/>
                <wp:positionH relativeFrom="margin">
                  <wp:align>right</wp:align>
                </wp:positionH>
                <wp:positionV relativeFrom="paragraph">
                  <wp:posOffset>3832918</wp:posOffset>
                </wp:positionV>
                <wp:extent cx="5569527" cy="434109"/>
                <wp:effectExtent l="0" t="0" r="0" b="0"/>
                <wp:wrapNone/>
                <wp:docPr id="1502667964" name="Text Box 3"/>
                <wp:cNvGraphicFramePr/>
                <a:graphic xmlns:a="http://schemas.openxmlformats.org/drawingml/2006/main">
                  <a:graphicData uri="http://schemas.microsoft.com/office/word/2010/wordprocessingShape">
                    <wps:wsp>
                      <wps:cNvSpPr txBox="1"/>
                      <wps:spPr>
                        <a:xfrm>
                          <a:off x="0" y="0"/>
                          <a:ext cx="5569527" cy="434109"/>
                        </a:xfrm>
                        <a:prstGeom prst="rect">
                          <a:avLst/>
                        </a:prstGeom>
                        <a:noFill/>
                      </wps:spPr>
                      <wps:txbx>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8D647" id="Text Box 3" o:spid="_x0000_s1027" type="#_x0000_t202" style="position:absolute;left:0;text-align:left;margin-left:387.35pt;margin-top:301.8pt;width:438.55pt;height:34.2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WWAQIAAAIEAAAOAAAAZHJzL2Uyb0RvYy54bWysU01v2zAMvQ/YfxB0X5xkTdcacYqsRYYB&#10;QVsgHXpWZCkWYIsapcTOfv0oOU6KbqdhF/mZpPjx+DS/65qaHRR6A7bgk9GYM2UllMbuCv7jZfXp&#10;hjMfhC1FDVYV/Kg8v1t8/DBvXa6mUEFdKmSUxPq8dQWvQnB5lnlZqUb4EThlyakBGxHoF3dZiaKl&#10;7E2dTcfj66wFLB2CVN6T9aF38kXKr7WS4UlrrwKrC069hXRiOrfxzBZzke9QuMrIUxviH7pohLFU&#10;9JzqQQTB9mj+SNUYieBBh5GEJgOtjVRpBppmMn43zaYSTqVZiBzvzjT5/5dWPh427hlZ6L5CRwuM&#10;hLTO556McZ5OYxO/1CkjP1F4PNOmusAkGWez69vZ9AtnknxXn68m49uYJrvcdujDNwUNi6DgSGtJ&#10;bInD2oc+dAiJxSysTF1H+6WViEK37Zgp37S5hfJI3SP0i/VOrgyVWAsfngXSJqlhUmd4okPX0BYc&#10;ToizCvDX3+wxnggmL2ctKaPg/udeoOKs/m6J+iijAeAAtgOw++YeSGwT0r2TCdIFDPUANULzSqJd&#10;xirkElZSrYKHAd6HXp8keqmWyxREYnEirO3GyZg6khQJe+leBboTq4H28QiDZkT+jtw+tqd3uQ+g&#10;TWI+8tqzeKKbhJZ2d3oUUclv/1PU5ekufgMAAP//AwBQSwMEFAAGAAgAAAAhAJVkhmLeAAAACAEA&#10;AA8AAABkcnMvZG93bnJldi54bWxMj8FOwzAQRO9I/IO1lbhRu0VKShqnqhCckBBpOHB0km1iNV6H&#10;2G3D37Oc4Dg7q5k3+W52g7jgFKwnDaulAoHU+NZSp+GjernfgAjRUGsGT6jhGwPsitub3GStv1KJ&#10;l0PsBIdQyIyGPsYxkzI0PToTln5EYu/oJ2ciy6mT7WSuHO4GuVYqkc5Y4obejPjUY3M6nJ2G/SeV&#10;z/brrX4vj6WtqkdFr8lJ67vFvN+CiDjHv2f4xWd0KJip9mdqgxg08JCoIVEPCQi2N2m6AlHzJV0r&#10;kEUu/w8ofgAAAP//AwBQSwECLQAUAAYACAAAACEAtoM4kv4AAADhAQAAEwAAAAAAAAAAAAAAAAAA&#10;AAAAW0NvbnRlbnRfVHlwZXNdLnhtbFBLAQItABQABgAIAAAAIQA4/SH/1gAAAJQBAAALAAAAAAAA&#10;AAAAAAAAAC8BAABfcmVscy8ucmVsc1BLAQItABQABgAIAAAAIQCHNsWWAQIAAAIEAAAOAAAAAAAA&#10;AAAAAAAAAC4CAABkcnMvZTJvRG9jLnhtbFBLAQItABQABgAIAAAAIQCVZIZi3gAAAAgBAAAPAAAA&#10;AAAAAAAAAAAAAFsEAABkcnMvZG93bnJldi54bWxQSwUGAAAAAAQABADzAAAAZgUAAAAA&#10;" filled="f" stroked="f">
                <v:textbox inset="0,0,0,0">
                  <w:txbxContent>
                    <w:p w14:paraId="5D6D0F48" w14:textId="6A385251" w:rsidR="00E82BF8" w:rsidRPr="00E82BF8" w:rsidRDefault="00E82BF8" w:rsidP="00E82BF8">
                      <w:pPr>
                        <w:jc w:val="center"/>
                        <w:rPr>
                          <w:b/>
                          <w:bCs/>
                          <w:sz w:val="44"/>
                          <w:szCs w:val="44"/>
                        </w:rPr>
                      </w:pPr>
                      <w:r w:rsidRPr="00E82BF8">
                        <w:rPr>
                          <w:b/>
                          <w:bCs/>
                          <w:sz w:val="44"/>
                          <w:szCs w:val="44"/>
                        </w:rPr>
                        <w:t>End of Document</w:t>
                      </w:r>
                    </w:p>
                  </w:txbxContent>
                </v:textbox>
                <w10:wrap anchorx="margin"/>
              </v:shape>
            </w:pict>
          </mc:Fallback>
        </mc:AlternateContent>
      </w:r>
    </w:p>
    <w:sectPr w:rsidR="008D7EF5" w:rsidRPr="007C6E14">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F634" w14:textId="77777777" w:rsidR="00A72413" w:rsidRDefault="00A72413" w:rsidP="00B81EF3">
      <w:pPr>
        <w:spacing w:after="0" w:line="240" w:lineRule="auto"/>
      </w:pPr>
      <w:r>
        <w:separator/>
      </w:r>
    </w:p>
  </w:endnote>
  <w:endnote w:type="continuationSeparator" w:id="0">
    <w:p w14:paraId="327D7FF6" w14:textId="77777777" w:rsidR="00A72413" w:rsidRDefault="00A72413" w:rsidP="00B81EF3">
      <w:pPr>
        <w:spacing w:after="0" w:line="240" w:lineRule="auto"/>
      </w:pPr>
      <w:r>
        <w:continuationSeparator/>
      </w:r>
    </w:p>
  </w:endnote>
  <w:endnote w:type="continuationNotice" w:id="1">
    <w:p w14:paraId="69189ABE" w14:textId="77777777" w:rsidR="00A72413" w:rsidRDefault="00A72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rPr>
      <w:id w:val="2030527962"/>
      <w:docPartObj>
        <w:docPartGallery w:val="Page Numbers (Bottom of Page)"/>
        <w:docPartUnique/>
      </w:docPartObj>
    </w:sdtPr>
    <w:sdtContent>
      <w:sdt>
        <w:sdtPr>
          <w:rPr>
            <w:rFonts w:asciiTheme="majorHAnsi" w:hAnsiTheme="majorHAnsi" w:cstheme="majorBidi"/>
          </w:rPr>
          <w:id w:val="-1769616900"/>
          <w:docPartObj>
            <w:docPartGallery w:val="Page Numbers (Top of Page)"/>
            <w:docPartUnique/>
          </w:docPartObj>
        </w:sdtPr>
        <w:sdtContent>
          <w:p w14:paraId="4770A9BB" w14:textId="52FC84EB" w:rsidR="00456DE2" w:rsidRPr="00456DE2" w:rsidRDefault="00456DE2">
            <w:pPr>
              <w:pStyle w:val="Footer"/>
              <w:jc w:val="right"/>
              <w:rPr>
                <w:rFonts w:asciiTheme="majorHAnsi" w:hAnsiTheme="majorHAnsi" w:cstheme="majorHAnsi"/>
              </w:rPr>
            </w:pPr>
            <w:r w:rsidRPr="00456DE2">
              <w:rPr>
                <w:rFonts w:asciiTheme="majorHAnsi" w:hAnsiTheme="majorHAnsi" w:cstheme="majorHAnsi"/>
              </w:rPr>
              <w:t xml:space="preserve">Page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PAGE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r w:rsidRPr="00456DE2">
              <w:rPr>
                <w:rFonts w:asciiTheme="majorHAnsi" w:hAnsiTheme="majorHAnsi" w:cstheme="majorHAnsi"/>
              </w:rPr>
              <w:t xml:space="preserve"> of </w:t>
            </w:r>
            <w:r w:rsidRPr="00456DE2">
              <w:rPr>
                <w:rFonts w:asciiTheme="majorHAnsi" w:hAnsiTheme="majorHAnsi" w:cstheme="majorHAnsi"/>
                <w:b/>
                <w:bCs/>
                <w:sz w:val="24"/>
                <w:szCs w:val="24"/>
              </w:rPr>
              <w:fldChar w:fldCharType="begin"/>
            </w:r>
            <w:r w:rsidRPr="00456DE2">
              <w:rPr>
                <w:rFonts w:asciiTheme="majorHAnsi" w:hAnsiTheme="majorHAnsi" w:cstheme="majorHAnsi"/>
                <w:b/>
                <w:bCs/>
              </w:rPr>
              <w:instrText xml:space="preserve"> NUMPAGES  </w:instrText>
            </w:r>
            <w:r w:rsidRPr="00456DE2">
              <w:rPr>
                <w:rFonts w:asciiTheme="majorHAnsi" w:hAnsiTheme="majorHAnsi" w:cstheme="majorHAnsi"/>
                <w:b/>
                <w:bCs/>
                <w:sz w:val="24"/>
                <w:szCs w:val="24"/>
              </w:rPr>
              <w:fldChar w:fldCharType="separate"/>
            </w:r>
            <w:r w:rsidRPr="00456DE2">
              <w:rPr>
                <w:rFonts w:asciiTheme="majorHAnsi" w:hAnsiTheme="majorHAnsi" w:cstheme="majorHAnsi"/>
                <w:b/>
                <w:bCs/>
                <w:noProof/>
              </w:rPr>
              <w:t>2</w:t>
            </w:r>
            <w:r w:rsidRPr="00456DE2">
              <w:rPr>
                <w:rFonts w:asciiTheme="majorHAnsi" w:hAnsiTheme="majorHAnsi" w:cstheme="majorHAnsi"/>
                <w:b/>
                <w:bCs/>
                <w:sz w:val="24"/>
                <w:szCs w:val="24"/>
              </w:rPr>
              <w:fldChar w:fldCharType="end"/>
            </w:r>
          </w:p>
        </w:sdtContent>
      </w:sdt>
    </w:sdtContent>
  </w:sdt>
  <w:p w14:paraId="499B507A" w14:textId="77777777" w:rsidR="00456DE2" w:rsidRPr="00456DE2" w:rsidRDefault="00456DE2">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A3D4A" w14:textId="77777777" w:rsidR="00A72413" w:rsidRDefault="00A72413" w:rsidP="00B81EF3">
      <w:pPr>
        <w:spacing w:after="0" w:line="240" w:lineRule="auto"/>
      </w:pPr>
      <w:r>
        <w:separator/>
      </w:r>
    </w:p>
  </w:footnote>
  <w:footnote w:type="continuationSeparator" w:id="0">
    <w:p w14:paraId="49995B6D" w14:textId="77777777" w:rsidR="00A72413" w:rsidRDefault="00A72413" w:rsidP="00B81EF3">
      <w:pPr>
        <w:spacing w:after="0" w:line="240" w:lineRule="auto"/>
      </w:pPr>
      <w:r>
        <w:continuationSeparator/>
      </w:r>
    </w:p>
  </w:footnote>
  <w:footnote w:type="continuationNotice" w:id="1">
    <w:p w14:paraId="2F888907" w14:textId="77777777" w:rsidR="00A72413" w:rsidRDefault="00A724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5742" w14:textId="2478A920" w:rsidR="00B81EF3" w:rsidRDefault="001A3A3E">
    <w:pPr>
      <w:pStyle w:val="Header"/>
    </w:pPr>
    <w:r w:rsidRPr="001A3A3E">
      <w:t>Practical Guide to Data Handling, Labeling and Data Security</w:t>
    </w:r>
    <w:r w:rsidR="00310474">
      <w:br/>
      <w:t>September 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04D"/>
    <w:multiLevelType w:val="hybridMultilevel"/>
    <w:tmpl w:val="4512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40B63"/>
    <w:multiLevelType w:val="hybridMultilevel"/>
    <w:tmpl w:val="1F00C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A459C"/>
    <w:multiLevelType w:val="multilevel"/>
    <w:tmpl w:val="83B2B338"/>
    <w:lvl w:ilvl="0">
      <w:start w:val="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18680713"/>
    <w:multiLevelType w:val="hybridMultilevel"/>
    <w:tmpl w:val="8A06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A5C87"/>
    <w:multiLevelType w:val="multilevel"/>
    <w:tmpl w:val="1ADCCDE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A8D41ED"/>
    <w:multiLevelType w:val="hybridMultilevel"/>
    <w:tmpl w:val="75CA455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2D8623B"/>
    <w:multiLevelType w:val="hybridMultilevel"/>
    <w:tmpl w:val="0FE64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B748A"/>
    <w:multiLevelType w:val="multilevel"/>
    <w:tmpl w:val="3A1A79DE"/>
    <w:lvl w:ilvl="0">
      <w:start w:val="3"/>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469C2538"/>
    <w:multiLevelType w:val="hybridMultilevel"/>
    <w:tmpl w:val="370A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25C56"/>
    <w:multiLevelType w:val="hybridMultilevel"/>
    <w:tmpl w:val="1C98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20910"/>
    <w:multiLevelType w:val="multilevel"/>
    <w:tmpl w:val="0E702F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57C14E01"/>
    <w:multiLevelType w:val="multilevel"/>
    <w:tmpl w:val="7E286C62"/>
    <w:lvl w:ilvl="0">
      <w:start w:val="4"/>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B1A1E15"/>
    <w:multiLevelType w:val="hybridMultilevel"/>
    <w:tmpl w:val="39780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97EC2"/>
    <w:multiLevelType w:val="multilevel"/>
    <w:tmpl w:val="6114CF3C"/>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470173177">
    <w:abstractNumId w:val="10"/>
  </w:num>
  <w:num w:numId="2" w16cid:durableId="924724441">
    <w:abstractNumId w:val="8"/>
  </w:num>
  <w:num w:numId="3" w16cid:durableId="595216198">
    <w:abstractNumId w:val="1"/>
  </w:num>
  <w:num w:numId="4" w16cid:durableId="1643385861">
    <w:abstractNumId w:val="9"/>
  </w:num>
  <w:num w:numId="5" w16cid:durableId="1033190237">
    <w:abstractNumId w:val="4"/>
  </w:num>
  <w:num w:numId="6" w16cid:durableId="1357543422">
    <w:abstractNumId w:val="3"/>
  </w:num>
  <w:num w:numId="7" w16cid:durableId="2013020488">
    <w:abstractNumId w:val="6"/>
  </w:num>
  <w:num w:numId="8" w16cid:durableId="1881896456">
    <w:abstractNumId w:val="12"/>
  </w:num>
  <w:num w:numId="9" w16cid:durableId="1915780212">
    <w:abstractNumId w:val="5"/>
  </w:num>
  <w:num w:numId="10" w16cid:durableId="915557727">
    <w:abstractNumId w:val="0"/>
  </w:num>
  <w:num w:numId="11" w16cid:durableId="1198156723">
    <w:abstractNumId w:val="11"/>
  </w:num>
  <w:num w:numId="12" w16cid:durableId="274485862">
    <w:abstractNumId w:val="2"/>
  </w:num>
  <w:num w:numId="13" w16cid:durableId="1854025485">
    <w:abstractNumId w:val="7"/>
  </w:num>
  <w:num w:numId="14" w16cid:durableId="179832828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13"/>
    <w:rsid w:val="00003B4B"/>
    <w:rsid w:val="00007BE4"/>
    <w:rsid w:val="000101DF"/>
    <w:rsid w:val="0001196E"/>
    <w:rsid w:val="00017511"/>
    <w:rsid w:val="00020045"/>
    <w:rsid w:val="0002069D"/>
    <w:rsid w:val="00020965"/>
    <w:rsid w:val="00024DC0"/>
    <w:rsid w:val="00032CF7"/>
    <w:rsid w:val="00037D25"/>
    <w:rsid w:val="000434F7"/>
    <w:rsid w:val="00043922"/>
    <w:rsid w:val="0004624A"/>
    <w:rsid w:val="000532F1"/>
    <w:rsid w:val="00054C09"/>
    <w:rsid w:val="00060851"/>
    <w:rsid w:val="0006276E"/>
    <w:rsid w:val="00062F49"/>
    <w:rsid w:val="00063530"/>
    <w:rsid w:val="00063937"/>
    <w:rsid w:val="000650FA"/>
    <w:rsid w:val="0006763F"/>
    <w:rsid w:val="00075253"/>
    <w:rsid w:val="0007582A"/>
    <w:rsid w:val="00081B08"/>
    <w:rsid w:val="000839D9"/>
    <w:rsid w:val="00086F04"/>
    <w:rsid w:val="000A1DBA"/>
    <w:rsid w:val="000A2E75"/>
    <w:rsid w:val="000A5FBE"/>
    <w:rsid w:val="000B16A5"/>
    <w:rsid w:val="000B2177"/>
    <w:rsid w:val="000B29D0"/>
    <w:rsid w:val="000C037C"/>
    <w:rsid w:val="000C19BE"/>
    <w:rsid w:val="000C2342"/>
    <w:rsid w:val="000C4223"/>
    <w:rsid w:val="000C695A"/>
    <w:rsid w:val="000C7156"/>
    <w:rsid w:val="000D1D19"/>
    <w:rsid w:val="000D5291"/>
    <w:rsid w:val="000D66A1"/>
    <w:rsid w:val="000D758C"/>
    <w:rsid w:val="000D76EA"/>
    <w:rsid w:val="000E19A8"/>
    <w:rsid w:val="000E3420"/>
    <w:rsid w:val="000E3F3E"/>
    <w:rsid w:val="000E752B"/>
    <w:rsid w:val="000E7A22"/>
    <w:rsid w:val="001001CB"/>
    <w:rsid w:val="00102A6B"/>
    <w:rsid w:val="0010551F"/>
    <w:rsid w:val="001062AF"/>
    <w:rsid w:val="00106325"/>
    <w:rsid w:val="001063C0"/>
    <w:rsid w:val="001129A8"/>
    <w:rsid w:val="001157EC"/>
    <w:rsid w:val="00115F88"/>
    <w:rsid w:val="0011614B"/>
    <w:rsid w:val="0012181C"/>
    <w:rsid w:val="00121ACB"/>
    <w:rsid w:val="00126D78"/>
    <w:rsid w:val="00126EFC"/>
    <w:rsid w:val="00127A02"/>
    <w:rsid w:val="00127AA0"/>
    <w:rsid w:val="00135849"/>
    <w:rsid w:val="00137841"/>
    <w:rsid w:val="00141D5B"/>
    <w:rsid w:val="00142FA3"/>
    <w:rsid w:val="001464F0"/>
    <w:rsid w:val="00146E59"/>
    <w:rsid w:val="0015251D"/>
    <w:rsid w:val="00154376"/>
    <w:rsid w:val="00154E56"/>
    <w:rsid w:val="00155E6C"/>
    <w:rsid w:val="00156A67"/>
    <w:rsid w:val="001574BC"/>
    <w:rsid w:val="00157645"/>
    <w:rsid w:val="0016165A"/>
    <w:rsid w:val="00161ADF"/>
    <w:rsid w:val="00163359"/>
    <w:rsid w:val="0016396F"/>
    <w:rsid w:val="00166AD2"/>
    <w:rsid w:val="0017070B"/>
    <w:rsid w:val="00172162"/>
    <w:rsid w:val="00174CBB"/>
    <w:rsid w:val="00176C54"/>
    <w:rsid w:val="00181BD0"/>
    <w:rsid w:val="00184E34"/>
    <w:rsid w:val="00187B7B"/>
    <w:rsid w:val="00192804"/>
    <w:rsid w:val="00193E6B"/>
    <w:rsid w:val="00194DA6"/>
    <w:rsid w:val="00195950"/>
    <w:rsid w:val="00196C37"/>
    <w:rsid w:val="001973C0"/>
    <w:rsid w:val="00197CE6"/>
    <w:rsid w:val="001A3A3E"/>
    <w:rsid w:val="001A3F8C"/>
    <w:rsid w:val="001A6B63"/>
    <w:rsid w:val="001A6BD5"/>
    <w:rsid w:val="001B62A5"/>
    <w:rsid w:val="001B718D"/>
    <w:rsid w:val="001C2DAB"/>
    <w:rsid w:val="001C472E"/>
    <w:rsid w:val="001C5D88"/>
    <w:rsid w:val="001C648C"/>
    <w:rsid w:val="001C6715"/>
    <w:rsid w:val="001C7E60"/>
    <w:rsid w:val="001D35D5"/>
    <w:rsid w:val="001D4A6D"/>
    <w:rsid w:val="001D7842"/>
    <w:rsid w:val="001E12BE"/>
    <w:rsid w:val="001E225F"/>
    <w:rsid w:val="001E5FB3"/>
    <w:rsid w:val="001E7BE0"/>
    <w:rsid w:val="001F0194"/>
    <w:rsid w:val="001F46F5"/>
    <w:rsid w:val="001F5965"/>
    <w:rsid w:val="001F6713"/>
    <w:rsid w:val="00204AA8"/>
    <w:rsid w:val="0020557A"/>
    <w:rsid w:val="00210059"/>
    <w:rsid w:val="00210196"/>
    <w:rsid w:val="00210EE8"/>
    <w:rsid w:val="00211452"/>
    <w:rsid w:val="00213BD1"/>
    <w:rsid w:val="00214502"/>
    <w:rsid w:val="00215C15"/>
    <w:rsid w:val="00216C9D"/>
    <w:rsid w:val="0021738F"/>
    <w:rsid w:val="0022134B"/>
    <w:rsid w:val="00233ED2"/>
    <w:rsid w:val="00234FC1"/>
    <w:rsid w:val="00235B9F"/>
    <w:rsid w:val="00236421"/>
    <w:rsid w:val="00236EC9"/>
    <w:rsid w:val="002372BF"/>
    <w:rsid w:val="00237B65"/>
    <w:rsid w:val="002412C6"/>
    <w:rsid w:val="002416B7"/>
    <w:rsid w:val="00242A68"/>
    <w:rsid w:val="0024313C"/>
    <w:rsid w:val="0024569E"/>
    <w:rsid w:val="00251A07"/>
    <w:rsid w:val="002609BB"/>
    <w:rsid w:val="00262868"/>
    <w:rsid w:val="00263184"/>
    <w:rsid w:val="00263D08"/>
    <w:rsid w:val="002640A6"/>
    <w:rsid w:val="002730BD"/>
    <w:rsid w:val="00277150"/>
    <w:rsid w:val="00277DE3"/>
    <w:rsid w:val="00281FEB"/>
    <w:rsid w:val="00282D8E"/>
    <w:rsid w:val="00292A11"/>
    <w:rsid w:val="00294252"/>
    <w:rsid w:val="002A1601"/>
    <w:rsid w:val="002A1C40"/>
    <w:rsid w:val="002A533F"/>
    <w:rsid w:val="002A5983"/>
    <w:rsid w:val="002A5BDB"/>
    <w:rsid w:val="002B5408"/>
    <w:rsid w:val="002B5B9F"/>
    <w:rsid w:val="002C1FCF"/>
    <w:rsid w:val="002C349E"/>
    <w:rsid w:val="002C3554"/>
    <w:rsid w:val="002C40B7"/>
    <w:rsid w:val="002C5107"/>
    <w:rsid w:val="002D0181"/>
    <w:rsid w:val="002D1401"/>
    <w:rsid w:val="002D2F17"/>
    <w:rsid w:val="002D38B8"/>
    <w:rsid w:val="002E172F"/>
    <w:rsid w:val="002E7BFF"/>
    <w:rsid w:val="002F2D27"/>
    <w:rsid w:val="002F4BFE"/>
    <w:rsid w:val="002F5453"/>
    <w:rsid w:val="002F579F"/>
    <w:rsid w:val="002F5CF5"/>
    <w:rsid w:val="002F664B"/>
    <w:rsid w:val="00301719"/>
    <w:rsid w:val="0030364F"/>
    <w:rsid w:val="0030565A"/>
    <w:rsid w:val="00307CF9"/>
    <w:rsid w:val="00310474"/>
    <w:rsid w:val="00311913"/>
    <w:rsid w:val="00311D73"/>
    <w:rsid w:val="00314C6B"/>
    <w:rsid w:val="003175C9"/>
    <w:rsid w:val="003205A3"/>
    <w:rsid w:val="003211DE"/>
    <w:rsid w:val="0032411A"/>
    <w:rsid w:val="00330D05"/>
    <w:rsid w:val="003318AC"/>
    <w:rsid w:val="00334871"/>
    <w:rsid w:val="00335295"/>
    <w:rsid w:val="00335B6B"/>
    <w:rsid w:val="00335DF7"/>
    <w:rsid w:val="00336697"/>
    <w:rsid w:val="00341723"/>
    <w:rsid w:val="00343BB7"/>
    <w:rsid w:val="00344904"/>
    <w:rsid w:val="00345DF0"/>
    <w:rsid w:val="0035155F"/>
    <w:rsid w:val="003515F6"/>
    <w:rsid w:val="003525BF"/>
    <w:rsid w:val="00352BD2"/>
    <w:rsid w:val="00353101"/>
    <w:rsid w:val="003655C8"/>
    <w:rsid w:val="0037291F"/>
    <w:rsid w:val="003772B4"/>
    <w:rsid w:val="00382592"/>
    <w:rsid w:val="00383B1E"/>
    <w:rsid w:val="00383FB8"/>
    <w:rsid w:val="00385F10"/>
    <w:rsid w:val="003A0DD3"/>
    <w:rsid w:val="003A1DC5"/>
    <w:rsid w:val="003A1EA5"/>
    <w:rsid w:val="003B1455"/>
    <w:rsid w:val="003B221B"/>
    <w:rsid w:val="003B602D"/>
    <w:rsid w:val="003B6530"/>
    <w:rsid w:val="003C0750"/>
    <w:rsid w:val="003C0B17"/>
    <w:rsid w:val="003C25A7"/>
    <w:rsid w:val="003C72F9"/>
    <w:rsid w:val="003D14B8"/>
    <w:rsid w:val="003D2850"/>
    <w:rsid w:val="003D50DE"/>
    <w:rsid w:val="003D59F1"/>
    <w:rsid w:val="003D645B"/>
    <w:rsid w:val="003E0587"/>
    <w:rsid w:val="003E4989"/>
    <w:rsid w:val="003E6E8F"/>
    <w:rsid w:val="003F0597"/>
    <w:rsid w:val="003F0C0A"/>
    <w:rsid w:val="003F0CCD"/>
    <w:rsid w:val="003F177D"/>
    <w:rsid w:val="003F3C4B"/>
    <w:rsid w:val="003F6DA9"/>
    <w:rsid w:val="00400F77"/>
    <w:rsid w:val="00404462"/>
    <w:rsid w:val="0040455D"/>
    <w:rsid w:val="004144DD"/>
    <w:rsid w:val="00415C26"/>
    <w:rsid w:val="00431982"/>
    <w:rsid w:val="0043560E"/>
    <w:rsid w:val="0044141E"/>
    <w:rsid w:val="004445E5"/>
    <w:rsid w:val="00444D36"/>
    <w:rsid w:val="00445FE3"/>
    <w:rsid w:val="004460E0"/>
    <w:rsid w:val="004475CF"/>
    <w:rsid w:val="0045026F"/>
    <w:rsid w:val="0045063F"/>
    <w:rsid w:val="00450CF8"/>
    <w:rsid w:val="00456DE2"/>
    <w:rsid w:val="00461330"/>
    <w:rsid w:val="00462B42"/>
    <w:rsid w:val="004676F4"/>
    <w:rsid w:val="00467877"/>
    <w:rsid w:val="0047072E"/>
    <w:rsid w:val="00471D99"/>
    <w:rsid w:val="0047266A"/>
    <w:rsid w:val="00482C08"/>
    <w:rsid w:val="00482FD6"/>
    <w:rsid w:val="00484DB0"/>
    <w:rsid w:val="00485A0E"/>
    <w:rsid w:val="004873FE"/>
    <w:rsid w:val="004907C6"/>
    <w:rsid w:val="00492F96"/>
    <w:rsid w:val="0049355F"/>
    <w:rsid w:val="0049409F"/>
    <w:rsid w:val="00494EC7"/>
    <w:rsid w:val="00495C6B"/>
    <w:rsid w:val="00497D21"/>
    <w:rsid w:val="004A05D8"/>
    <w:rsid w:val="004A319D"/>
    <w:rsid w:val="004A4656"/>
    <w:rsid w:val="004A7279"/>
    <w:rsid w:val="004B160D"/>
    <w:rsid w:val="004B2752"/>
    <w:rsid w:val="004B519E"/>
    <w:rsid w:val="004C46A6"/>
    <w:rsid w:val="004C6470"/>
    <w:rsid w:val="004C71FD"/>
    <w:rsid w:val="004D343B"/>
    <w:rsid w:val="004D3481"/>
    <w:rsid w:val="004E64EC"/>
    <w:rsid w:val="004E7CD0"/>
    <w:rsid w:val="004F3412"/>
    <w:rsid w:val="004F3B3A"/>
    <w:rsid w:val="004F6C5A"/>
    <w:rsid w:val="005004F4"/>
    <w:rsid w:val="005015DC"/>
    <w:rsid w:val="00502E9C"/>
    <w:rsid w:val="00503581"/>
    <w:rsid w:val="0050460D"/>
    <w:rsid w:val="005231B4"/>
    <w:rsid w:val="00526556"/>
    <w:rsid w:val="00530EE4"/>
    <w:rsid w:val="0053511F"/>
    <w:rsid w:val="00543EA8"/>
    <w:rsid w:val="00551E69"/>
    <w:rsid w:val="00556BB9"/>
    <w:rsid w:val="00560D96"/>
    <w:rsid w:val="00561ABC"/>
    <w:rsid w:val="00561C52"/>
    <w:rsid w:val="00563A68"/>
    <w:rsid w:val="00563FFB"/>
    <w:rsid w:val="00565F03"/>
    <w:rsid w:val="00565F59"/>
    <w:rsid w:val="005666B1"/>
    <w:rsid w:val="00567D78"/>
    <w:rsid w:val="00570226"/>
    <w:rsid w:val="00572820"/>
    <w:rsid w:val="00573BD4"/>
    <w:rsid w:val="005756B2"/>
    <w:rsid w:val="00577710"/>
    <w:rsid w:val="005825C1"/>
    <w:rsid w:val="00585DB0"/>
    <w:rsid w:val="00585F57"/>
    <w:rsid w:val="00592CAF"/>
    <w:rsid w:val="00595361"/>
    <w:rsid w:val="00596401"/>
    <w:rsid w:val="00596EB0"/>
    <w:rsid w:val="005A0BAE"/>
    <w:rsid w:val="005A0FAD"/>
    <w:rsid w:val="005A2FCB"/>
    <w:rsid w:val="005A42A9"/>
    <w:rsid w:val="005A4C9A"/>
    <w:rsid w:val="005A4DA1"/>
    <w:rsid w:val="005A6D31"/>
    <w:rsid w:val="005B2A33"/>
    <w:rsid w:val="005B3107"/>
    <w:rsid w:val="005B4A27"/>
    <w:rsid w:val="005C116B"/>
    <w:rsid w:val="005C27D4"/>
    <w:rsid w:val="005C39F9"/>
    <w:rsid w:val="005C3C28"/>
    <w:rsid w:val="005C44FF"/>
    <w:rsid w:val="005C5720"/>
    <w:rsid w:val="005C625B"/>
    <w:rsid w:val="005C6F5F"/>
    <w:rsid w:val="005D194C"/>
    <w:rsid w:val="005D2F0E"/>
    <w:rsid w:val="005D5A0C"/>
    <w:rsid w:val="005E1283"/>
    <w:rsid w:val="005E3729"/>
    <w:rsid w:val="005E3857"/>
    <w:rsid w:val="005F0721"/>
    <w:rsid w:val="005F0B92"/>
    <w:rsid w:val="005F1B93"/>
    <w:rsid w:val="006018F5"/>
    <w:rsid w:val="00602B0F"/>
    <w:rsid w:val="00603D94"/>
    <w:rsid w:val="0060629E"/>
    <w:rsid w:val="0061208D"/>
    <w:rsid w:val="0061218F"/>
    <w:rsid w:val="00612B39"/>
    <w:rsid w:val="00613EC8"/>
    <w:rsid w:val="00614AD2"/>
    <w:rsid w:val="00615C01"/>
    <w:rsid w:val="00617D26"/>
    <w:rsid w:val="006208DD"/>
    <w:rsid w:val="00624CBE"/>
    <w:rsid w:val="00624FC2"/>
    <w:rsid w:val="00634504"/>
    <w:rsid w:val="00634CD1"/>
    <w:rsid w:val="00636863"/>
    <w:rsid w:val="0064111A"/>
    <w:rsid w:val="0064145E"/>
    <w:rsid w:val="006462A8"/>
    <w:rsid w:val="00652062"/>
    <w:rsid w:val="00652C37"/>
    <w:rsid w:val="00653489"/>
    <w:rsid w:val="00653CB5"/>
    <w:rsid w:val="00655A6E"/>
    <w:rsid w:val="0065686A"/>
    <w:rsid w:val="00660E22"/>
    <w:rsid w:val="00661D37"/>
    <w:rsid w:val="00663551"/>
    <w:rsid w:val="00670A1B"/>
    <w:rsid w:val="00681A04"/>
    <w:rsid w:val="00681B93"/>
    <w:rsid w:val="006930C2"/>
    <w:rsid w:val="00694EAC"/>
    <w:rsid w:val="00697732"/>
    <w:rsid w:val="006A5C0B"/>
    <w:rsid w:val="006A6E64"/>
    <w:rsid w:val="006B022C"/>
    <w:rsid w:val="006B0D30"/>
    <w:rsid w:val="006B26DB"/>
    <w:rsid w:val="006B5030"/>
    <w:rsid w:val="006D3D1D"/>
    <w:rsid w:val="006D4FDA"/>
    <w:rsid w:val="006D521F"/>
    <w:rsid w:val="006D52BD"/>
    <w:rsid w:val="006E1BF6"/>
    <w:rsid w:val="006E578F"/>
    <w:rsid w:val="006E7CA1"/>
    <w:rsid w:val="006F79F8"/>
    <w:rsid w:val="007003CA"/>
    <w:rsid w:val="007008F9"/>
    <w:rsid w:val="007040F9"/>
    <w:rsid w:val="007054C2"/>
    <w:rsid w:val="007109E5"/>
    <w:rsid w:val="00711653"/>
    <w:rsid w:val="00711D0C"/>
    <w:rsid w:val="00711F44"/>
    <w:rsid w:val="00712E8B"/>
    <w:rsid w:val="007131C9"/>
    <w:rsid w:val="00714344"/>
    <w:rsid w:val="007168EE"/>
    <w:rsid w:val="007173DC"/>
    <w:rsid w:val="00717A08"/>
    <w:rsid w:val="00720457"/>
    <w:rsid w:val="0072369F"/>
    <w:rsid w:val="00725112"/>
    <w:rsid w:val="00727355"/>
    <w:rsid w:val="0073327E"/>
    <w:rsid w:val="00740818"/>
    <w:rsid w:val="00741065"/>
    <w:rsid w:val="00742454"/>
    <w:rsid w:val="00751F71"/>
    <w:rsid w:val="00752CF3"/>
    <w:rsid w:val="007568BF"/>
    <w:rsid w:val="0076112C"/>
    <w:rsid w:val="007667BD"/>
    <w:rsid w:val="007703E6"/>
    <w:rsid w:val="007814F7"/>
    <w:rsid w:val="00784610"/>
    <w:rsid w:val="00786352"/>
    <w:rsid w:val="007925B1"/>
    <w:rsid w:val="00793FD0"/>
    <w:rsid w:val="007956BB"/>
    <w:rsid w:val="007969D7"/>
    <w:rsid w:val="007A1998"/>
    <w:rsid w:val="007A312E"/>
    <w:rsid w:val="007A378B"/>
    <w:rsid w:val="007A3F43"/>
    <w:rsid w:val="007A7CCE"/>
    <w:rsid w:val="007B2805"/>
    <w:rsid w:val="007B3F52"/>
    <w:rsid w:val="007B4B14"/>
    <w:rsid w:val="007B7262"/>
    <w:rsid w:val="007B7C76"/>
    <w:rsid w:val="007C13DC"/>
    <w:rsid w:val="007C1494"/>
    <w:rsid w:val="007C27EA"/>
    <w:rsid w:val="007C5BD7"/>
    <w:rsid w:val="007C6E14"/>
    <w:rsid w:val="007E02D6"/>
    <w:rsid w:val="007E3134"/>
    <w:rsid w:val="007E509E"/>
    <w:rsid w:val="007E66C4"/>
    <w:rsid w:val="007F6FA3"/>
    <w:rsid w:val="00800C61"/>
    <w:rsid w:val="00805679"/>
    <w:rsid w:val="00805766"/>
    <w:rsid w:val="00805AE2"/>
    <w:rsid w:val="00812BE7"/>
    <w:rsid w:val="00812D6A"/>
    <w:rsid w:val="00815AFF"/>
    <w:rsid w:val="0082238E"/>
    <w:rsid w:val="00825708"/>
    <w:rsid w:val="008312C1"/>
    <w:rsid w:val="00833830"/>
    <w:rsid w:val="008359DE"/>
    <w:rsid w:val="0083710F"/>
    <w:rsid w:val="00840230"/>
    <w:rsid w:val="00840EAD"/>
    <w:rsid w:val="0084575C"/>
    <w:rsid w:val="00846776"/>
    <w:rsid w:val="008523FB"/>
    <w:rsid w:val="00855A0C"/>
    <w:rsid w:val="00857449"/>
    <w:rsid w:val="008625AE"/>
    <w:rsid w:val="008637F5"/>
    <w:rsid w:val="008660F8"/>
    <w:rsid w:val="008674EF"/>
    <w:rsid w:val="00871E59"/>
    <w:rsid w:val="008749DF"/>
    <w:rsid w:val="00877EA4"/>
    <w:rsid w:val="00882051"/>
    <w:rsid w:val="00882BD7"/>
    <w:rsid w:val="0089079E"/>
    <w:rsid w:val="008909EC"/>
    <w:rsid w:val="008931D9"/>
    <w:rsid w:val="00895953"/>
    <w:rsid w:val="008A359B"/>
    <w:rsid w:val="008A36F1"/>
    <w:rsid w:val="008A3F82"/>
    <w:rsid w:val="008A6D90"/>
    <w:rsid w:val="008A7446"/>
    <w:rsid w:val="008B165E"/>
    <w:rsid w:val="008B2804"/>
    <w:rsid w:val="008B4510"/>
    <w:rsid w:val="008C02B1"/>
    <w:rsid w:val="008C47BE"/>
    <w:rsid w:val="008D1262"/>
    <w:rsid w:val="008D33CC"/>
    <w:rsid w:val="008D70CA"/>
    <w:rsid w:val="008D7EF5"/>
    <w:rsid w:val="008F103A"/>
    <w:rsid w:val="008F12B2"/>
    <w:rsid w:val="008F3048"/>
    <w:rsid w:val="008F3C17"/>
    <w:rsid w:val="008F5D0B"/>
    <w:rsid w:val="00901746"/>
    <w:rsid w:val="00902A5C"/>
    <w:rsid w:val="00902FEB"/>
    <w:rsid w:val="00904BD6"/>
    <w:rsid w:val="00905CE7"/>
    <w:rsid w:val="00910E22"/>
    <w:rsid w:val="009178E6"/>
    <w:rsid w:val="00922FDB"/>
    <w:rsid w:val="00923B0C"/>
    <w:rsid w:val="0092526E"/>
    <w:rsid w:val="009276AA"/>
    <w:rsid w:val="00931873"/>
    <w:rsid w:val="00936A09"/>
    <w:rsid w:val="009379A7"/>
    <w:rsid w:val="009411FF"/>
    <w:rsid w:val="009421AD"/>
    <w:rsid w:val="00945BBB"/>
    <w:rsid w:val="009471F8"/>
    <w:rsid w:val="00950521"/>
    <w:rsid w:val="00950D32"/>
    <w:rsid w:val="00953ABF"/>
    <w:rsid w:val="00956FFA"/>
    <w:rsid w:val="009621A7"/>
    <w:rsid w:val="0096291B"/>
    <w:rsid w:val="00963D60"/>
    <w:rsid w:val="00966E70"/>
    <w:rsid w:val="0097030D"/>
    <w:rsid w:val="0097483B"/>
    <w:rsid w:val="00975103"/>
    <w:rsid w:val="00975288"/>
    <w:rsid w:val="00975E2F"/>
    <w:rsid w:val="00976308"/>
    <w:rsid w:val="00981B66"/>
    <w:rsid w:val="00986BFE"/>
    <w:rsid w:val="0099168C"/>
    <w:rsid w:val="009931AC"/>
    <w:rsid w:val="009949F7"/>
    <w:rsid w:val="00995071"/>
    <w:rsid w:val="00995B7C"/>
    <w:rsid w:val="00997929"/>
    <w:rsid w:val="009A0C2B"/>
    <w:rsid w:val="009A1863"/>
    <w:rsid w:val="009A282D"/>
    <w:rsid w:val="009A3A22"/>
    <w:rsid w:val="009B0411"/>
    <w:rsid w:val="009B33B5"/>
    <w:rsid w:val="009B3C02"/>
    <w:rsid w:val="009B4858"/>
    <w:rsid w:val="009B74CF"/>
    <w:rsid w:val="009C10D8"/>
    <w:rsid w:val="009C339B"/>
    <w:rsid w:val="009C601E"/>
    <w:rsid w:val="009D1C49"/>
    <w:rsid w:val="009D5F50"/>
    <w:rsid w:val="009D7B87"/>
    <w:rsid w:val="009E1591"/>
    <w:rsid w:val="009F6F0F"/>
    <w:rsid w:val="009F76C5"/>
    <w:rsid w:val="009F7FBB"/>
    <w:rsid w:val="00A0065F"/>
    <w:rsid w:val="00A10FF3"/>
    <w:rsid w:val="00A11FB7"/>
    <w:rsid w:val="00A13ACD"/>
    <w:rsid w:val="00A15159"/>
    <w:rsid w:val="00A1747E"/>
    <w:rsid w:val="00A20155"/>
    <w:rsid w:val="00A208E2"/>
    <w:rsid w:val="00A30D4B"/>
    <w:rsid w:val="00A31B6B"/>
    <w:rsid w:val="00A35CC9"/>
    <w:rsid w:val="00A37003"/>
    <w:rsid w:val="00A4156E"/>
    <w:rsid w:val="00A42A34"/>
    <w:rsid w:val="00A42E5D"/>
    <w:rsid w:val="00A449DA"/>
    <w:rsid w:val="00A44B1A"/>
    <w:rsid w:val="00A44C42"/>
    <w:rsid w:val="00A46DFD"/>
    <w:rsid w:val="00A52114"/>
    <w:rsid w:val="00A551F8"/>
    <w:rsid w:val="00A556E0"/>
    <w:rsid w:val="00A563AB"/>
    <w:rsid w:val="00A60DBF"/>
    <w:rsid w:val="00A62870"/>
    <w:rsid w:val="00A72413"/>
    <w:rsid w:val="00A72553"/>
    <w:rsid w:val="00A73449"/>
    <w:rsid w:val="00A75442"/>
    <w:rsid w:val="00A815E6"/>
    <w:rsid w:val="00A82890"/>
    <w:rsid w:val="00A906F0"/>
    <w:rsid w:val="00A943B5"/>
    <w:rsid w:val="00AA317B"/>
    <w:rsid w:val="00AA5EC5"/>
    <w:rsid w:val="00AB07B8"/>
    <w:rsid w:val="00AB4686"/>
    <w:rsid w:val="00AB5543"/>
    <w:rsid w:val="00AB5856"/>
    <w:rsid w:val="00AB7440"/>
    <w:rsid w:val="00AC6409"/>
    <w:rsid w:val="00AD499C"/>
    <w:rsid w:val="00AD7284"/>
    <w:rsid w:val="00AE217A"/>
    <w:rsid w:val="00AE247B"/>
    <w:rsid w:val="00AF05A7"/>
    <w:rsid w:val="00AF5B28"/>
    <w:rsid w:val="00B008EC"/>
    <w:rsid w:val="00B0106E"/>
    <w:rsid w:val="00B0145A"/>
    <w:rsid w:val="00B01728"/>
    <w:rsid w:val="00B05320"/>
    <w:rsid w:val="00B06EE1"/>
    <w:rsid w:val="00B158E5"/>
    <w:rsid w:val="00B207A8"/>
    <w:rsid w:val="00B231BD"/>
    <w:rsid w:val="00B232A2"/>
    <w:rsid w:val="00B23CB2"/>
    <w:rsid w:val="00B23DB6"/>
    <w:rsid w:val="00B2403E"/>
    <w:rsid w:val="00B258DC"/>
    <w:rsid w:val="00B26333"/>
    <w:rsid w:val="00B277C6"/>
    <w:rsid w:val="00B27B72"/>
    <w:rsid w:val="00B319E5"/>
    <w:rsid w:val="00B33367"/>
    <w:rsid w:val="00B33E37"/>
    <w:rsid w:val="00B33F05"/>
    <w:rsid w:val="00B33F45"/>
    <w:rsid w:val="00B36869"/>
    <w:rsid w:val="00B36A6A"/>
    <w:rsid w:val="00B412B5"/>
    <w:rsid w:val="00B41DF5"/>
    <w:rsid w:val="00B46E4C"/>
    <w:rsid w:val="00B52916"/>
    <w:rsid w:val="00B54D2A"/>
    <w:rsid w:val="00B63710"/>
    <w:rsid w:val="00B6429C"/>
    <w:rsid w:val="00B657A6"/>
    <w:rsid w:val="00B66827"/>
    <w:rsid w:val="00B67A20"/>
    <w:rsid w:val="00B67B6A"/>
    <w:rsid w:val="00B7123B"/>
    <w:rsid w:val="00B718BD"/>
    <w:rsid w:val="00B72D4A"/>
    <w:rsid w:val="00B73765"/>
    <w:rsid w:val="00B74527"/>
    <w:rsid w:val="00B776BA"/>
    <w:rsid w:val="00B77EE3"/>
    <w:rsid w:val="00B805B4"/>
    <w:rsid w:val="00B81EF3"/>
    <w:rsid w:val="00B83716"/>
    <w:rsid w:val="00B86B4E"/>
    <w:rsid w:val="00B925CF"/>
    <w:rsid w:val="00B944EB"/>
    <w:rsid w:val="00B96330"/>
    <w:rsid w:val="00B96629"/>
    <w:rsid w:val="00B97321"/>
    <w:rsid w:val="00BA2A11"/>
    <w:rsid w:val="00BA2A70"/>
    <w:rsid w:val="00BA4A90"/>
    <w:rsid w:val="00BA4CEA"/>
    <w:rsid w:val="00BA7CF8"/>
    <w:rsid w:val="00BB0022"/>
    <w:rsid w:val="00BB12C1"/>
    <w:rsid w:val="00BC3BD6"/>
    <w:rsid w:val="00BC65D4"/>
    <w:rsid w:val="00BD5D61"/>
    <w:rsid w:val="00BD6206"/>
    <w:rsid w:val="00BD6AF5"/>
    <w:rsid w:val="00BE6574"/>
    <w:rsid w:val="00BE7A22"/>
    <w:rsid w:val="00BF29B1"/>
    <w:rsid w:val="00BF68C1"/>
    <w:rsid w:val="00C0020D"/>
    <w:rsid w:val="00C01961"/>
    <w:rsid w:val="00C02878"/>
    <w:rsid w:val="00C10EBB"/>
    <w:rsid w:val="00C11EC9"/>
    <w:rsid w:val="00C15003"/>
    <w:rsid w:val="00C151F8"/>
    <w:rsid w:val="00C17420"/>
    <w:rsid w:val="00C26C50"/>
    <w:rsid w:val="00C26D83"/>
    <w:rsid w:val="00C31A3B"/>
    <w:rsid w:val="00C31E81"/>
    <w:rsid w:val="00C31F66"/>
    <w:rsid w:val="00C3550D"/>
    <w:rsid w:val="00C3798D"/>
    <w:rsid w:val="00C40B8D"/>
    <w:rsid w:val="00C41874"/>
    <w:rsid w:val="00C41890"/>
    <w:rsid w:val="00C4298D"/>
    <w:rsid w:val="00C436E3"/>
    <w:rsid w:val="00C4640D"/>
    <w:rsid w:val="00C467E8"/>
    <w:rsid w:val="00C46860"/>
    <w:rsid w:val="00C52141"/>
    <w:rsid w:val="00C53650"/>
    <w:rsid w:val="00C55413"/>
    <w:rsid w:val="00C55AFB"/>
    <w:rsid w:val="00C56F3B"/>
    <w:rsid w:val="00C61C4C"/>
    <w:rsid w:val="00C63697"/>
    <w:rsid w:val="00C71F10"/>
    <w:rsid w:val="00C72802"/>
    <w:rsid w:val="00C7637D"/>
    <w:rsid w:val="00C77596"/>
    <w:rsid w:val="00C81A68"/>
    <w:rsid w:val="00C87DD3"/>
    <w:rsid w:val="00C914FA"/>
    <w:rsid w:val="00C9512E"/>
    <w:rsid w:val="00CA0D9D"/>
    <w:rsid w:val="00CA1BF5"/>
    <w:rsid w:val="00CA1EC3"/>
    <w:rsid w:val="00CA42FE"/>
    <w:rsid w:val="00CA5161"/>
    <w:rsid w:val="00CA63B9"/>
    <w:rsid w:val="00CC1BD9"/>
    <w:rsid w:val="00CC397F"/>
    <w:rsid w:val="00CC7F50"/>
    <w:rsid w:val="00CD2A54"/>
    <w:rsid w:val="00CD3E1E"/>
    <w:rsid w:val="00CD43A5"/>
    <w:rsid w:val="00CE23C4"/>
    <w:rsid w:val="00CE2631"/>
    <w:rsid w:val="00CE578B"/>
    <w:rsid w:val="00CF0849"/>
    <w:rsid w:val="00CF08EF"/>
    <w:rsid w:val="00CF19E1"/>
    <w:rsid w:val="00CF1BF0"/>
    <w:rsid w:val="00CF3DD0"/>
    <w:rsid w:val="00CF58E3"/>
    <w:rsid w:val="00D01DE3"/>
    <w:rsid w:val="00D10026"/>
    <w:rsid w:val="00D11D49"/>
    <w:rsid w:val="00D1592E"/>
    <w:rsid w:val="00D1599B"/>
    <w:rsid w:val="00D1676B"/>
    <w:rsid w:val="00D17CF9"/>
    <w:rsid w:val="00D25535"/>
    <w:rsid w:val="00D27F0B"/>
    <w:rsid w:val="00D3157B"/>
    <w:rsid w:val="00D31D92"/>
    <w:rsid w:val="00D335A4"/>
    <w:rsid w:val="00D374FE"/>
    <w:rsid w:val="00D40B41"/>
    <w:rsid w:val="00D449F5"/>
    <w:rsid w:val="00D46940"/>
    <w:rsid w:val="00D47F89"/>
    <w:rsid w:val="00D5455C"/>
    <w:rsid w:val="00D602BA"/>
    <w:rsid w:val="00D615EE"/>
    <w:rsid w:val="00D657A4"/>
    <w:rsid w:val="00D659B9"/>
    <w:rsid w:val="00D727ED"/>
    <w:rsid w:val="00D73B8D"/>
    <w:rsid w:val="00D73BEF"/>
    <w:rsid w:val="00D7746D"/>
    <w:rsid w:val="00D818FB"/>
    <w:rsid w:val="00D83CC6"/>
    <w:rsid w:val="00D847DF"/>
    <w:rsid w:val="00D87544"/>
    <w:rsid w:val="00D87E9B"/>
    <w:rsid w:val="00D902F0"/>
    <w:rsid w:val="00D93A9F"/>
    <w:rsid w:val="00DA5C9F"/>
    <w:rsid w:val="00DA60D8"/>
    <w:rsid w:val="00DB1BBB"/>
    <w:rsid w:val="00DB5967"/>
    <w:rsid w:val="00DB6F16"/>
    <w:rsid w:val="00DC2050"/>
    <w:rsid w:val="00DC5E61"/>
    <w:rsid w:val="00DD5B6B"/>
    <w:rsid w:val="00DD6790"/>
    <w:rsid w:val="00DE0FF6"/>
    <w:rsid w:val="00DE3081"/>
    <w:rsid w:val="00DE7067"/>
    <w:rsid w:val="00DF01A3"/>
    <w:rsid w:val="00DF38F7"/>
    <w:rsid w:val="00DF4D6E"/>
    <w:rsid w:val="00DF70F8"/>
    <w:rsid w:val="00E04432"/>
    <w:rsid w:val="00E046A1"/>
    <w:rsid w:val="00E054CC"/>
    <w:rsid w:val="00E1077F"/>
    <w:rsid w:val="00E138CA"/>
    <w:rsid w:val="00E2353E"/>
    <w:rsid w:val="00E24513"/>
    <w:rsid w:val="00E25605"/>
    <w:rsid w:val="00E26DF6"/>
    <w:rsid w:val="00E27107"/>
    <w:rsid w:val="00E3150B"/>
    <w:rsid w:val="00E33C44"/>
    <w:rsid w:val="00E34556"/>
    <w:rsid w:val="00E366F9"/>
    <w:rsid w:val="00E479A3"/>
    <w:rsid w:val="00E51893"/>
    <w:rsid w:val="00E57102"/>
    <w:rsid w:val="00E57136"/>
    <w:rsid w:val="00E577D0"/>
    <w:rsid w:val="00E605A3"/>
    <w:rsid w:val="00E63B2D"/>
    <w:rsid w:val="00E64594"/>
    <w:rsid w:val="00E645CC"/>
    <w:rsid w:val="00E64DA3"/>
    <w:rsid w:val="00E74954"/>
    <w:rsid w:val="00E74ADC"/>
    <w:rsid w:val="00E75732"/>
    <w:rsid w:val="00E82BF8"/>
    <w:rsid w:val="00E87906"/>
    <w:rsid w:val="00E93594"/>
    <w:rsid w:val="00E94B2D"/>
    <w:rsid w:val="00E975BC"/>
    <w:rsid w:val="00EA03F9"/>
    <w:rsid w:val="00EA07AC"/>
    <w:rsid w:val="00EA0F46"/>
    <w:rsid w:val="00EA1002"/>
    <w:rsid w:val="00EA38BE"/>
    <w:rsid w:val="00EA402E"/>
    <w:rsid w:val="00EA4779"/>
    <w:rsid w:val="00EB05A5"/>
    <w:rsid w:val="00EB0694"/>
    <w:rsid w:val="00EB1347"/>
    <w:rsid w:val="00EB2DC2"/>
    <w:rsid w:val="00EB3134"/>
    <w:rsid w:val="00EB4182"/>
    <w:rsid w:val="00EB7794"/>
    <w:rsid w:val="00EC1A03"/>
    <w:rsid w:val="00EC307E"/>
    <w:rsid w:val="00EC48B8"/>
    <w:rsid w:val="00EC5473"/>
    <w:rsid w:val="00EC5E07"/>
    <w:rsid w:val="00EC6E6A"/>
    <w:rsid w:val="00ED4DC4"/>
    <w:rsid w:val="00ED551E"/>
    <w:rsid w:val="00ED6D8C"/>
    <w:rsid w:val="00EE0F89"/>
    <w:rsid w:val="00EE655C"/>
    <w:rsid w:val="00EF06DA"/>
    <w:rsid w:val="00EF1341"/>
    <w:rsid w:val="00EF1B69"/>
    <w:rsid w:val="00EF2B19"/>
    <w:rsid w:val="00EF3FC4"/>
    <w:rsid w:val="00F045B5"/>
    <w:rsid w:val="00F04C44"/>
    <w:rsid w:val="00F07F05"/>
    <w:rsid w:val="00F1760C"/>
    <w:rsid w:val="00F17A53"/>
    <w:rsid w:val="00F2662E"/>
    <w:rsid w:val="00F30EE3"/>
    <w:rsid w:val="00F32787"/>
    <w:rsid w:val="00F33130"/>
    <w:rsid w:val="00F3368B"/>
    <w:rsid w:val="00F34FFB"/>
    <w:rsid w:val="00F352C4"/>
    <w:rsid w:val="00F37B9C"/>
    <w:rsid w:val="00F40E8B"/>
    <w:rsid w:val="00F4197E"/>
    <w:rsid w:val="00F42291"/>
    <w:rsid w:val="00F502D7"/>
    <w:rsid w:val="00F51679"/>
    <w:rsid w:val="00F51A4E"/>
    <w:rsid w:val="00F529D6"/>
    <w:rsid w:val="00F5519B"/>
    <w:rsid w:val="00F5650B"/>
    <w:rsid w:val="00F63075"/>
    <w:rsid w:val="00F6638F"/>
    <w:rsid w:val="00F66BC6"/>
    <w:rsid w:val="00F719F4"/>
    <w:rsid w:val="00F72FC5"/>
    <w:rsid w:val="00F7359F"/>
    <w:rsid w:val="00F75499"/>
    <w:rsid w:val="00F80C63"/>
    <w:rsid w:val="00F83DAE"/>
    <w:rsid w:val="00F84ED4"/>
    <w:rsid w:val="00F8519D"/>
    <w:rsid w:val="00F921F4"/>
    <w:rsid w:val="00FA2C49"/>
    <w:rsid w:val="00FA73CD"/>
    <w:rsid w:val="00FB4047"/>
    <w:rsid w:val="00FB4179"/>
    <w:rsid w:val="00FB48F7"/>
    <w:rsid w:val="00FB49B9"/>
    <w:rsid w:val="00FB5567"/>
    <w:rsid w:val="00FB731C"/>
    <w:rsid w:val="00FC0409"/>
    <w:rsid w:val="00FC3740"/>
    <w:rsid w:val="00FC7D17"/>
    <w:rsid w:val="00FD71BB"/>
    <w:rsid w:val="00FD7456"/>
    <w:rsid w:val="00FE0E40"/>
    <w:rsid w:val="00FE1741"/>
    <w:rsid w:val="00FE30EB"/>
    <w:rsid w:val="00FE4393"/>
    <w:rsid w:val="00FE51A6"/>
    <w:rsid w:val="00FF3AAD"/>
    <w:rsid w:val="00FF5878"/>
    <w:rsid w:val="00FF587B"/>
    <w:rsid w:val="00FF58C6"/>
    <w:rsid w:val="00FF5DEF"/>
    <w:rsid w:val="00FF721B"/>
    <w:rsid w:val="03764D6E"/>
    <w:rsid w:val="0F48E659"/>
    <w:rsid w:val="155CD5D3"/>
    <w:rsid w:val="161A77DC"/>
    <w:rsid w:val="1AE8B7A8"/>
    <w:rsid w:val="1C14C5DF"/>
    <w:rsid w:val="1E212CC6"/>
    <w:rsid w:val="2025A026"/>
    <w:rsid w:val="2719D5C9"/>
    <w:rsid w:val="321ADC63"/>
    <w:rsid w:val="35BBD98A"/>
    <w:rsid w:val="3BE76D4F"/>
    <w:rsid w:val="3DA93266"/>
    <w:rsid w:val="4077EC38"/>
    <w:rsid w:val="430CDF9D"/>
    <w:rsid w:val="434E4A8A"/>
    <w:rsid w:val="49EACA66"/>
    <w:rsid w:val="49FEEEDE"/>
    <w:rsid w:val="4D91F785"/>
    <w:rsid w:val="67C9D801"/>
    <w:rsid w:val="6C5D0A64"/>
    <w:rsid w:val="6EBF9A46"/>
    <w:rsid w:val="7ACD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69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5AE"/>
  </w:style>
  <w:style w:type="paragraph" w:styleId="Heading1">
    <w:name w:val="heading 1"/>
    <w:basedOn w:val="Normal"/>
    <w:next w:val="Normal"/>
    <w:link w:val="Heading1Char"/>
    <w:uiPriority w:val="9"/>
    <w:qFormat/>
    <w:rsid w:val="00E24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4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49F7"/>
    <w:pPr>
      <w:keepNext/>
      <w:keepLines/>
      <w:spacing w:before="160" w:after="80"/>
      <w:outlineLvl w:val="2"/>
    </w:pPr>
    <w:rPr>
      <w:rFonts w:asciiTheme="majorHAnsi" w:eastAsiaTheme="majorEastAsia" w:hAnsiTheme="majorHAnsi" w:cstheme="majorBidi"/>
      <w:b/>
      <w:sz w:val="32"/>
      <w:szCs w:val="28"/>
    </w:rPr>
  </w:style>
  <w:style w:type="paragraph" w:styleId="Heading4">
    <w:name w:val="heading 4"/>
    <w:basedOn w:val="Normal"/>
    <w:next w:val="Normal"/>
    <w:link w:val="Heading4Char"/>
    <w:uiPriority w:val="9"/>
    <w:unhideWhenUsed/>
    <w:qFormat/>
    <w:rsid w:val="00E245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245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245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451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451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451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4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49F7"/>
    <w:rPr>
      <w:rFonts w:asciiTheme="majorHAnsi" w:eastAsiaTheme="majorEastAsia" w:hAnsiTheme="majorHAnsi" w:cstheme="majorBidi"/>
      <w:b/>
      <w:sz w:val="32"/>
      <w:szCs w:val="28"/>
    </w:rPr>
  </w:style>
  <w:style w:type="character" w:customStyle="1" w:styleId="Heading4Char">
    <w:name w:val="Heading 4 Char"/>
    <w:basedOn w:val="DefaultParagraphFont"/>
    <w:link w:val="Heading4"/>
    <w:uiPriority w:val="9"/>
    <w:rsid w:val="00E245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245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245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45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45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45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4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5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5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4513"/>
    <w:pPr>
      <w:spacing w:before="160"/>
      <w:jc w:val="center"/>
    </w:pPr>
    <w:rPr>
      <w:i/>
      <w:iCs/>
      <w:color w:val="404040" w:themeColor="text1" w:themeTint="BF"/>
    </w:rPr>
  </w:style>
  <w:style w:type="character" w:customStyle="1" w:styleId="QuoteChar">
    <w:name w:val="Quote Char"/>
    <w:basedOn w:val="DefaultParagraphFont"/>
    <w:link w:val="Quote"/>
    <w:uiPriority w:val="29"/>
    <w:rsid w:val="00E24513"/>
    <w:rPr>
      <w:i/>
      <w:iCs/>
      <w:color w:val="404040" w:themeColor="text1" w:themeTint="BF"/>
    </w:rPr>
  </w:style>
  <w:style w:type="paragraph" w:styleId="ListParagraph">
    <w:name w:val="List Paragraph"/>
    <w:basedOn w:val="Normal"/>
    <w:uiPriority w:val="34"/>
    <w:qFormat/>
    <w:rsid w:val="00E24513"/>
    <w:pPr>
      <w:ind w:left="720"/>
      <w:contextualSpacing/>
    </w:pPr>
  </w:style>
  <w:style w:type="character" w:styleId="IntenseEmphasis">
    <w:name w:val="Intense Emphasis"/>
    <w:basedOn w:val="DefaultParagraphFont"/>
    <w:uiPriority w:val="21"/>
    <w:qFormat/>
    <w:rsid w:val="00E24513"/>
    <w:rPr>
      <w:i/>
      <w:iCs/>
      <w:color w:val="0F4761" w:themeColor="accent1" w:themeShade="BF"/>
    </w:rPr>
  </w:style>
  <w:style w:type="paragraph" w:styleId="IntenseQuote">
    <w:name w:val="Intense Quote"/>
    <w:basedOn w:val="Normal"/>
    <w:next w:val="Normal"/>
    <w:link w:val="IntenseQuoteChar"/>
    <w:uiPriority w:val="30"/>
    <w:qFormat/>
    <w:rsid w:val="00E24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513"/>
    <w:rPr>
      <w:i/>
      <w:iCs/>
      <w:color w:val="0F4761" w:themeColor="accent1" w:themeShade="BF"/>
    </w:rPr>
  </w:style>
  <w:style w:type="character" w:styleId="IntenseReference">
    <w:name w:val="Intense Reference"/>
    <w:basedOn w:val="DefaultParagraphFont"/>
    <w:uiPriority w:val="32"/>
    <w:qFormat/>
    <w:rsid w:val="00E24513"/>
    <w:rPr>
      <w:b/>
      <w:bCs/>
      <w:smallCaps/>
      <w:color w:val="0F4761" w:themeColor="accent1" w:themeShade="BF"/>
      <w:spacing w:val="5"/>
    </w:rPr>
  </w:style>
  <w:style w:type="paragraph" w:styleId="NormalWeb">
    <w:name w:val="Normal (Web)"/>
    <w:basedOn w:val="Normal"/>
    <w:uiPriority w:val="99"/>
    <w:semiHidden/>
    <w:unhideWhenUsed/>
    <w:rsid w:val="006D3D1D"/>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4F3412"/>
    <w:rPr>
      <w:rFonts w:asciiTheme="majorHAnsi" w:hAnsiTheme="majorHAnsi"/>
      <w:b/>
      <w:bCs/>
      <w:sz w:val="28"/>
    </w:rPr>
  </w:style>
  <w:style w:type="paragraph" w:styleId="Header">
    <w:name w:val="header"/>
    <w:basedOn w:val="Normal"/>
    <w:link w:val="HeaderChar"/>
    <w:unhideWhenUsed/>
    <w:rsid w:val="00B81EF3"/>
    <w:pPr>
      <w:tabs>
        <w:tab w:val="center" w:pos="4153"/>
        <w:tab w:val="right" w:pos="8306"/>
      </w:tabs>
      <w:spacing w:after="0" w:line="240" w:lineRule="auto"/>
    </w:pPr>
  </w:style>
  <w:style w:type="character" w:customStyle="1" w:styleId="HeaderChar">
    <w:name w:val="Header Char"/>
    <w:basedOn w:val="DefaultParagraphFont"/>
    <w:link w:val="Header"/>
    <w:rsid w:val="00B81EF3"/>
  </w:style>
  <w:style w:type="paragraph" w:styleId="Footer">
    <w:name w:val="footer"/>
    <w:basedOn w:val="Normal"/>
    <w:link w:val="FooterChar"/>
    <w:uiPriority w:val="99"/>
    <w:unhideWhenUsed/>
    <w:rsid w:val="00B81E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B81EF3"/>
  </w:style>
  <w:style w:type="paragraph" w:styleId="FootnoteText">
    <w:name w:val="footnote text"/>
    <w:basedOn w:val="Normal"/>
    <w:link w:val="FootnoteTextChar"/>
    <w:uiPriority w:val="99"/>
    <w:semiHidden/>
    <w:unhideWhenUsed/>
    <w:rsid w:val="00B81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1EF3"/>
    <w:rPr>
      <w:sz w:val="20"/>
      <w:szCs w:val="20"/>
    </w:rPr>
  </w:style>
  <w:style w:type="character" w:styleId="FootnoteReference">
    <w:name w:val="footnote reference"/>
    <w:basedOn w:val="DefaultParagraphFont"/>
    <w:uiPriority w:val="99"/>
    <w:semiHidden/>
    <w:unhideWhenUsed/>
    <w:rsid w:val="00B81EF3"/>
    <w:rPr>
      <w:vertAlign w:val="superscript"/>
    </w:rPr>
  </w:style>
  <w:style w:type="paragraph" w:styleId="TOCHeading">
    <w:name w:val="TOC Heading"/>
    <w:basedOn w:val="Heading1"/>
    <w:next w:val="Normal"/>
    <w:uiPriority w:val="39"/>
    <w:unhideWhenUsed/>
    <w:qFormat/>
    <w:rsid w:val="0049355F"/>
    <w:pPr>
      <w:spacing w:before="240" w:after="0"/>
      <w:outlineLvl w:val="9"/>
    </w:pPr>
    <w:rPr>
      <w:sz w:val="32"/>
      <w:szCs w:val="32"/>
      <w:lang w:eastAsia="en-US"/>
    </w:rPr>
  </w:style>
  <w:style w:type="paragraph" w:styleId="TOC1">
    <w:name w:val="toc 1"/>
    <w:basedOn w:val="Normal"/>
    <w:next w:val="Normal"/>
    <w:autoRedefine/>
    <w:uiPriority w:val="39"/>
    <w:unhideWhenUsed/>
    <w:rsid w:val="0049355F"/>
    <w:pPr>
      <w:spacing w:after="100"/>
    </w:pPr>
  </w:style>
  <w:style w:type="paragraph" w:styleId="TOC2">
    <w:name w:val="toc 2"/>
    <w:basedOn w:val="Normal"/>
    <w:next w:val="Normal"/>
    <w:autoRedefine/>
    <w:uiPriority w:val="39"/>
    <w:unhideWhenUsed/>
    <w:rsid w:val="0049355F"/>
    <w:pPr>
      <w:spacing w:after="100"/>
      <w:ind w:left="220"/>
    </w:pPr>
  </w:style>
  <w:style w:type="character" w:styleId="Hyperlink">
    <w:name w:val="Hyperlink"/>
    <w:basedOn w:val="DefaultParagraphFont"/>
    <w:uiPriority w:val="99"/>
    <w:unhideWhenUsed/>
    <w:rsid w:val="0049355F"/>
    <w:rPr>
      <w:color w:val="467886" w:themeColor="hyperlink"/>
      <w:u w:val="single"/>
    </w:rPr>
  </w:style>
  <w:style w:type="paragraph" w:styleId="NoSpacing">
    <w:name w:val="No Spacing"/>
    <w:link w:val="NoSpacingChar"/>
    <w:uiPriority w:val="1"/>
    <w:qFormat/>
    <w:rsid w:val="004B160D"/>
    <w:pPr>
      <w:spacing w:after="0" w:line="240" w:lineRule="auto"/>
    </w:pPr>
    <w:rPr>
      <w:rFonts w:asciiTheme="minorHAnsi" w:eastAsiaTheme="minorEastAsia" w:hAnsiTheme="minorHAnsi"/>
      <w:lang w:eastAsia="en-US"/>
    </w:rPr>
  </w:style>
  <w:style w:type="character" w:customStyle="1" w:styleId="NoSpacingChar">
    <w:name w:val="No Spacing Char"/>
    <w:basedOn w:val="DefaultParagraphFont"/>
    <w:link w:val="NoSpacing"/>
    <w:uiPriority w:val="1"/>
    <w:rsid w:val="004B160D"/>
    <w:rPr>
      <w:rFonts w:asciiTheme="minorHAnsi" w:eastAsiaTheme="minorEastAsia" w:hAnsiTheme="minorHAnsi"/>
      <w:lang w:eastAsia="en-US"/>
    </w:rPr>
  </w:style>
  <w:style w:type="table" w:styleId="TableGrid">
    <w:name w:val="Table Grid"/>
    <w:basedOn w:val="TableNormal"/>
    <w:uiPriority w:val="39"/>
    <w:rsid w:val="007B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7C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7B7C76"/>
    <w:pPr>
      <w:spacing w:after="100"/>
      <w:ind w:left="440"/>
    </w:pPr>
  </w:style>
  <w:style w:type="character" w:styleId="PlaceholderText">
    <w:name w:val="Placeholder Text"/>
    <w:basedOn w:val="DefaultParagraphFont"/>
    <w:uiPriority w:val="99"/>
    <w:semiHidden/>
    <w:rsid w:val="00181BD0"/>
    <w:rPr>
      <w:color w:val="666666"/>
    </w:rPr>
  </w:style>
  <w:style w:type="character" w:styleId="CommentReference">
    <w:name w:val="annotation reference"/>
    <w:basedOn w:val="DefaultParagraphFont"/>
    <w:uiPriority w:val="99"/>
    <w:semiHidden/>
    <w:unhideWhenUsed/>
    <w:rsid w:val="008625AE"/>
    <w:rPr>
      <w:sz w:val="16"/>
      <w:szCs w:val="16"/>
    </w:rPr>
  </w:style>
  <w:style w:type="paragraph" w:styleId="CommentText">
    <w:name w:val="annotation text"/>
    <w:basedOn w:val="Normal"/>
    <w:link w:val="CommentTextChar"/>
    <w:uiPriority w:val="99"/>
    <w:unhideWhenUsed/>
    <w:rsid w:val="008625AE"/>
    <w:pPr>
      <w:spacing w:line="240" w:lineRule="auto"/>
    </w:pPr>
    <w:rPr>
      <w:sz w:val="20"/>
      <w:szCs w:val="20"/>
    </w:rPr>
  </w:style>
  <w:style w:type="character" w:customStyle="1" w:styleId="CommentTextChar">
    <w:name w:val="Comment Text Char"/>
    <w:basedOn w:val="DefaultParagraphFont"/>
    <w:link w:val="CommentText"/>
    <w:uiPriority w:val="99"/>
    <w:rsid w:val="008625AE"/>
    <w:rPr>
      <w:sz w:val="20"/>
      <w:szCs w:val="20"/>
    </w:rPr>
  </w:style>
  <w:style w:type="paragraph" w:styleId="CommentSubject">
    <w:name w:val="annotation subject"/>
    <w:basedOn w:val="CommentText"/>
    <w:next w:val="CommentText"/>
    <w:link w:val="CommentSubjectChar"/>
    <w:uiPriority w:val="99"/>
    <w:semiHidden/>
    <w:unhideWhenUsed/>
    <w:rsid w:val="008625AE"/>
    <w:rPr>
      <w:b/>
      <w:bCs/>
    </w:rPr>
  </w:style>
  <w:style w:type="character" w:customStyle="1" w:styleId="CommentSubjectChar">
    <w:name w:val="Comment Subject Char"/>
    <w:basedOn w:val="CommentTextChar"/>
    <w:link w:val="CommentSubject"/>
    <w:uiPriority w:val="99"/>
    <w:semiHidden/>
    <w:rsid w:val="008625AE"/>
    <w:rPr>
      <w:b/>
      <w:bCs/>
      <w:sz w:val="20"/>
      <w:szCs w:val="20"/>
    </w:rPr>
  </w:style>
  <w:style w:type="paragraph" w:styleId="Revision">
    <w:name w:val="Revision"/>
    <w:hidden/>
    <w:uiPriority w:val="99"/>
    <w:semiHidden/>
    <w:rsid w:val="00752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119">
      <w:bodyDiv w:val="1"/>
      <w:marLeft w:val="0"/>
      <w:marRight w:val="0"/>
      <w:marTop w:val="0"/>
      <w:marBottom w:val="0"/>
      <w:divBdr>
        <w:top w:val="none" w:sz="0" w:space="0" w:color="auto"/>
        <w:left w:val="none" w:sz="0" w:space="0" w:color="auto"/>
        <w:bottom w:val="none" w:sz="0" w:space="0" w:color="auto"/>
        <w:right w:val="none" w:sz="0" w:space="0" w:color="auto"/>
      </w:divBdr>
    </w:div>
    <w:div w:id="224219290">
      <w:bodyDiv w:val="1"/>
      <w:marLeft w:val="0"/>
      <w:marRight w:val="0"/>
      <w:marTop w:val="0"/>
      <w:marBottom w:val="0"/>
      <w:divBdr>
        <w:top w:val="none" w:sz="0" w:space="0" w:color="auto"/>
        <w:left w:val="none" w:sz="0" w:space="0" w:color="auto"/>
        <w:bottom w:val="none" w:sz="0" w:space="0" w:color="auto"/>
        <w:right w:val="none" w:sz="0" w:space="0" w:color="auto"/>
      </w:divBdr>
    </w:div>
    <w:div w:id="228275437">
      <w:bodyDiv w:val="1"/>
      <w:marLeft w:val="0"/>
      <w:marRight w:val="0"/>
      <w:marTop w:val="0"/>
      <w:marBottom w:val="0"/>
      <w:divBdr>
        <w:top w:val="none" w:sz="0" w:space="0" w:color="auto"/>
        <w:left w:val="none" w:sz="0" w:space="0" w:color="auto"/>
        <w:bottom w:val="none" w:sz="0" w:space="0" w:color="auto"/>
        <w:right w:val="none" w:sz="0" w:space="0" w:color="auto"/>
      </w:divBdr>
    </w:div>
    <w:div w:id="230849442">
      <w:bodyDiv w:val="1"/>
      <w:marLeft w:val="0"/>
      <w:marRight w:val="0"/>
      <w:marTop w:val="0"/>
      <w:marBottom w:val="0"/>
      <w:divBdr>
        <w:top w:val="none" w:sz="0" w:space="0" w:color="auto"/>
        <w:left w:val="none" w:sz="0" w:space="0" w:color="auto"/>
        <w:bottom w:val="none" w:sz="0" w:space="0" w:color="auto"/>
        <w:right w:val="none" w:sz="0" w:space="0" w:color="auto"/>
      </w:divBdr>
    </w:div>
    <w:div w:id="274214767">
      <w:bodyDiv w:val="1"/>
      <w:marLeft w:val="0"/>
      <w:marRight w:val="0"/>
      <w:marTop w:val="0"/>
      <w:marBottom w:val="0"/>
      <w:divBdr>
        <w:top w:val="none" w:sz="0" w:space="0" w:color="auto"/>
        <w:left w:val="none" w:sz="0" w:space="0" w:color="auto"/>
        <w:bottom w:val="none" w:sz="0" w:space="0" w:color="auto"/>
        <w:right w:val="none" w:sz="0" w:space="0" w:color="auto"/>
      </w:divBdr>
    </w:div>
    <w:div w:id="386225331">
      <w:bodyDiv w:val="1"/>
      <w:marLeft w:val="0"/>
      <w:marRight w:val="0"/>
      <w:marTop w:val="0"/>
      <w:marBottom w:val="0"/>
      <w:divBdr>
        <w:top w:val="none" w:sz="0" w:space="0" w:color="auto"/>
        <w:left w:val="none" w:sz="0" w:space="0" w:color="auto"/>
        <w:bottom w:val="none" w:sz="0" w:space="0" w:color="auto"/>
        <w:right w:val="none" w:sz="0" w:space="0" w:color="auto"/>
      </w:divBdr>
    </w:div>
    <w:div w:id="490563506">
      <w:bodyDiv w:val="1"/>
      <w:marLeft w:val="0"/>
      <w:marRight w:val="0"/>
      <w:marTop w:val="0"/>
      <w:marBottom w:val="0"/>
      <w:divBdr>
        <w:top w:val="none" w:sz="0" w:space="0" w:color="auto"/>
        <w:left w:val="none" w:sz="0" w:space="0" w:color="auto"/>
        <w:bottom w:val="none" w:sz="0" w:space="0" w:color="auto"/>
        <w:right w:val="none" w:sz="0" w:space="0" w:color="auto"/>
      </w:divBdr>
    </w:div>
    <w:div w:id="501550977">
      <w:bodyDiv w:val="1"/>
      <w:marLeft w:val="0"/>
      <w:marRight w:val="0"/>
      <w:marTop w:val="0"/>
      <w:marBottom w:val="0"/>
      <w:divBdr>
        <w:top w:val="none" w:sz="0" w:space="0" w:color="auto"/>
        <w:left w:val="none" w:sz="0" w:space="0" w:color="auto"/>
        <w:bottom w:val="none" w:sz="0" w:space="0" w:color="auto"/>
        <w:right w:val="none" w:sz="0" w:space="0" w:color="auto"/>
      </w:divBdr>
    </w:div>
    <w:div w:id="516043524">
      <w:bodyDiv w:val="1"/>
      <w:marLeft w:val="0"/>
      <w:marRight w:val="0"/>
      <w:marTop w:val="0"/>
      <w:marBottom w:val="0"/>
      <w:divBdr>
        <w:top w:val="none" w:sz="0" w:space="0" w:color="auto"/>
        <w:left w:val="none" w:sz="0" w:space="0" w:color="auto"/>
        <w:bottom w:val="none" w:sz="0" w:space="0" w:color="auto"/>
        <w:right w:val="none" w:sz="0" w:space="0" w:color="auto"/>
      </w:divBdr>
    </w:div>
    <w:div w:id="554857124">
      <w:bodyDiv w:val="1"/>
      <w:marLeft w:val="0"/>
      <w:marRight w:val="0"/>
      <w:marTop w:val="0"/>
      <w:marBottom w:val="0"/>
      <w:divBdr>
        <w:top w:val="none" w:sz="0" w:space="0" w:color="auto"/>
        <w:left w:val="none" w:sz="0" w:space="0" w:color="auto"/>
        <w:bottom w:val="none" w:sz="0" w:space="0" w:color="auto"/>
        <w:right w:val="none" w:sz="0" w:space="0" w:color="auto"/>
      </w:divBdr>
    </w:div>
    <w:div w:id="710806293">
      <w:bodyDiv w:val="1"/>
      <w:marLeft w:val="0"/>
      <w:marRight w:val="0"/>
      <w:marTop w:val="0"/>
      <w:marBottom w:val="0"/>
      <w:divBdr>
        <w:top w:val="none" w:sz="0" w:space="0" w:color="auto"/>
        <w:left w:val="none" w:sz="0" w:space="0" w:color="auto"/>
        <w:bottom w:val="none" w:sz="0" w:space="0" w:color="auto"/>
        <w:right w:val="none" w:sz="0" w:space="0" w:color="auto"/>
      </w:divBdr>
    </w:div>
    <w:div w:id="846597473">
      <w:bodyDiv w:val="1"/>
      <w:marLeft w:val="0"/>
      <w:marRight w:val="0"/>
      <w:marTop w:val="0"/>
      <w:marBottom w:val="0"/>
      <w:divBdr>
        <w:top w:val="none" w:sz="0" w:space="0" w:color="auto"/>
        <w:left w:val="none" w:sz="0" w:space="0" w:color="auto"/>
        <w:bottom w:val="none" w:sz="0" w:space="0" w:color="auto"/>
        <w:right w:val="none" w:sz="0" w:space="0" w:color="auto"/>
      </w:divBdr>
    </w:div>
    <w:div w:id="1025640952">
      <w:bodyDiv w:val="1"/>
      <w:marLeft w:val="0"/>
      <w:marRight w:val="0"/>
      <w:marTop w:val="0"/>
      <w:marBottom w:val="0"/>
      <w:divBdr>
        <w:top w:val="none" w:sz="0" w:space="0" w:color="auto"/>
        <w:left w:val="none" w:sz="0" w:space="0" w:color="auto"/>
        <w:bottom w:val="none" w:sz="0" w:space="0" w:color="auto"/>
        <w:right w:val="none" w:sz="0" w:space="0" w:color="auto"/>
      </w:divBdr>
    </w:div>
    <w:div w:id="1035734710">
      <w:bodyDiv w:val="1"/>
      <w:marLeft w:val="0"/>
      <w:marRight w:val="0"/>
      <w:marTop w:val="0"/>
      <w:marBottom w:val="0"/>
      <w:divBdr>
        <w:top w:val="none" w:sz="0" w:space="0" w:color="auto"/>
        <w:left w:val="none" w:sz="0" w:space="0" w:color="auto"/>
        <w:bottom w:val="none" w:sz="0" w:space="0" w:color="auto"/>
        <w:right w:val="none" w:sz="0" w:space="0" w:color="auto"/>
      </w:divBdr>
    </w:div>
    <w:div w:id="1044138556">
      <w:bodyDiv w:val="1"/>
      <w:marLeft w:val="0"/>
      <w:marRight w:val="0"/>
      <w:marTop w:val="0"/>
      <w:marBottom w:val="0"/>
      <w:divBdr>
        <w:top w:val="none" w:sz="0" w:space="0" w:color="auto"/>
        <w:left w:val="none" w:sz="0" w:space="0" w:color="auto"/>
        <w:bottom w:val="none" w:sz="0" w:space="0" w:color="auto"/>
        <w:right w:val="none" w:sz="0" w:space="0" w:color="auto"/>
      </w:divBdr>
    </w:div>
    <w:div w:id="1114909639">
      <w:bodyDiv w:val="1"/>
      <w:marLeft w:val="0"/>
      <w:marRight w:val="0"/>
      <w:marTop w:val="0"/>
      <w:marBottom w:val="0"/>
      <w:divBdr>
        <w:top w:val="none" w:sz="0" w:space="0" w:color="auto"/>
        <w:left w:val="none" w:sz="0" w:space="0" w:color="auto"/>
        <w:bottom w:val="none" w:sz="0" w:space="0" w:color="auto"/>
        <w:right w:val="none" w:sz="0" w:space="0" w:color="auto"/>
      </w:divBdr>
    </w:div>
    <w:div w:id="1252545024">
      <w:bodyDiv w:val="1"/>
      <w:marLeft w:val="0"/>
      <w:marRight w:val="0"/>
      <w:marTop w:val="0"/>
      <w:marBottom w:val="0"/>
      <w:divBdr>
        <w:top w:val="none" w:sz="0" w:space="0" w:color="auto"/>
        <w:left w:val="none" w:sz="0" w:space="0" w:color="auto"/>
        <w:bottom w:val="none" w:sz="0" w:space="0" w:color="auto"/>
        <w:right w:val="none" w:sz="0" w:space="0" w:color="auto"/>
      </w:divBdr>
    </w:div>
    <w:div w:id="1370717240">
      <w:bodyDiv w:val="1"/>
      <w:marLeft w:val="0"/>
      <w:marRight w:val="0"/>
      <w:marTop w:val="0"/>
      <w:marBottom w:val="0"/>
      <w:divBdr>
        <w:top w:val="none" w:sz="0" w:space="0" w:color="auto"/>
        <w:left w:val="none" w:sz="0" w:space="0" w:color="auto"/>
        <w:bottom w:val="none" w:sz="0" w:space="0" w:color="auto"/>
        <w:right w:val="none" w:sz="0" w:space="0" w:color="auto"/>
      </w:divBdr>
    </w:div>
    <w:div w:id="1398240452">
      <w:bodyDiv w:val="1"/>
      <w:marLeft w:val="0"/>
      <w:marRight w:val="0"/>
      <w:marTop w:val="0"/>
      <w:marBottom w:val="0"/>
      <w:divBdr>
        <w:top w:val="none" w:sz="0" w:space="0" w:color="auto"/>
        <w:left w:val="none" w:sz="0" w:space="0" w:color="auto"/>
        <w:bottom w:val="none" w:sz="0" w:space="0" w:color="auto"/>
        <w:right w:val="none" w:sz="0" w:space="0" w:color="auto"/>
      </w:divBdr>
    </w:div>
    <w:div w:id="1487093444">
      <w:bodyDiv w:val="1"/>
      <w:marLeft w:val="0"/>
      <w:marRight w:val="0"/>
      <w:marTop w:val="0"/>
      <w:marBottom w:val="0"/>
      <w:divBdr>
        <w:top w:val="none" w:sz="0" w:space="0" w:color="auto"/>
        <w:left w:val="none" w:sz="0" w:space="0" w:color="auto"/>
        <w:bottom w:val="none" w:sz="0" w:space="0" w:color="auto"/>
        <w:right w:val="none" w:sz="0" w:space="0" w:color="auto"/>
      </w:divBdr>
    </w:div>
    <w:div w:id="1508058937">
      <w:bodyDiv w:val="1"/>
      <w:marLeft w:val="0"/>
      <w:marRight w:val="0"/>
      <w:marTop w:val="0"/>
      <w:marBottom w:val="0"/>
      <w:divBdr>
        <w:top w:val="none" w:sz="0" w:space="0" w:color="auto"/>
        <w:left w:val="none" w:sz="0" w:space="0" w:color="auto"/>
        <w:bottom w:val="none" w:sz="0" w:space="0" w:color="auto"/>
        <w:right w:val="none" w:sz="0" w:space="0" w:color="auto"/>
      </w:divBdr>
    </w:div>
    <w:div w:id="1515415792">
      <w:bodyDiv w:val="1"/>
      <w:marLeft w:val="0"/>
      <w:marRight w:val="0"/>
      <w:marTop w:val="0"/>
      <w:marBottom w:val="0"/>
      <w:divBdr>
        <w:top w:val="none" w:sz="0" w:space="0" w:color="auto"/>
        <w:left w:val="none" w:sz="0" w:space="0" w:color="auto"/>
        <w:bottom w:val="none" w:sz="0" w:space="0" w:color="auto"/>
        <w:right w:val="none" w:sz="0" w:space="0" w:color="auto"/>
      </w:divBdr>
    </w:div>
    <w:div w:id="1654723430">
      <w:bodyDiv w:val="1"/>
      <w:marLeft w:val="0"/>
      <w:marRight w:val="0"/>
      <w:marTop w:val="0"/>
      <w:marBottom w:val="0"/>
      <w:divBdr>
        <w:top w:val="none" w:sz="0" w:space="0" w:color="auto"/>
        <w:left w:val="none" w:sz="0" w:space="0" w:color="auto"/>
        <w:bottom w:val="none" w:sz="0" w:space="0" w:color="auto"/>
        <w:right w:val="none" w:sz="0" w:space="0" w:color="auto"/>
      </w:divBdr>
    </w:div>
    <w:div w:id="1680425445">
      <w:bodyDiv w:val="1"/>
      <w:marLeft w:val="0"/>
      <w:marRight w:val="0"/>
      <w:marTop w:val="0"/>
      <w:marBottom w:val="0"/>
      <w:divBdr>
        <w:top w:val="none" w:sz="0" w:space="0" w:color="auto"/>
        <w:left w:val="none" w:sz="0" w:space="0" w:color="auto"/>
        <w:bottom w:val="none" w:sz="0" w:space="0" w:color="auto"/>
        <w:right w:val="none" w:sz="0" w:space="0" w:color="auto"/>
      </w:divBdr>
    </w:div>
    <w:div w:id="1702631968">
      <w:bodyDiv w:val="1"/>
      <w:marLeft w:val="0"/>
      <w:marRight w:val="0"/>
      <w:marTop w:val="0"/>
      <w:marBottom w:val="0"/>
      <w:divBdr>
        <w:top w:val="none" w:sz="0" w:space="0" w:color="auto"/>
        <w:left w:val="none" w:sz="0" w:space="0" w:color="auto"/>
        <w:bottom w:val="none" w:sz="0" w:space="0" w:color="auto"/>
        <w:right w:val="none" w:sz="0" w:space="0" w:color="auto"/>
      </w:divBdr>
    </w:div>
    <w:div w:id="1746610569">
      <w:bodyDiv w:val="1"/>
      <w:marLeft w:val="0"/>
      <w:marRight w:val="0"/>
      <w:marTop w:val="0"/>
      <w:marBottom w:val="0"/>
      <w:divBdr>
        <w:top w:val="none" w:sz="0" w:space="0" w:color="auto"/>
        <w:left w:val="none" w:sz="0" w:space="0" w:color="auto"/>
        <w:bottom w:val="none" w:sz="0" w:space="0" w:color="auto"/>
        <w:right w:val="none" w:sz="0" w:space="0" w:color="auto"/>
      </w:divBdr>
    </w:div>
    <w:div w:id="1907452401">
      <w:bodyDiv w:val="1"/>
      <w:marLeft w:val="0"/>
      <w:marRight w:val="0"/>
      <w:marTop w:val="0"/>
      <w:marBottom w:val="0"/>
      <w:divBdr>
        <w:top w:val="none" w:sz="0" w:space="0" w:color="auto"/>
        <w:left w:val="none" w:sz="0" w:space="0" w:color="auto"/>
        <w:bottom w:val="none" w:sz="0" w:space="0" w:color="auto"/>
        <w:right w:val="none" w:sz="0" w:space="0" w:color="auto"/>
      </w:divBdr>
    </w:div>
    <w:div w:id="202154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2284</Words>
  <Characters>13019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2025-10-31T07:51:00Z</dcterms:created>
  <dcterms:modified xsi:type="dcterms:W3CDTF">2025-11-19T09:24:00Z</dcterms:modified>
</cp:coreProperties>
</file>